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FE2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Приложение</w:t>
      </w:r>
      <w:r w:rsidR="007D11CB">
        <w:rPr>
          <w:rFonts w:ascii="Times New Roman" w:hAnsi="Times New Roman" w:cs="Times New Roman"/>
          <w:sz w:val="22"/>
          <w:szCs w:val="22"/>
        </w:rPr>
        <w:t xml:space="preserve"> №</w:t>
      </w:r>
      <w:r w:rsidRPr="006A0F68">
        <w:rPr>
          <w:rFonts w:ascii="Times New Roman" w:hAnsi="Times New Roman" w:cs="Times New Roman"/>
          <w:sz w:val="22"/>
          <w:szCs w:val="22"/>
        </w:rPr>
        <w:t xml:space="preserve"> </w:t>
      </w:r>
      <w:r w:rsidR="00A626E3">
        <w:rPr>
          <w:rFonts w:ascii="Times New Roman" w:hAnsi="Times New Roman" w:cs="Times New Roman"/>
          <w:sz w:val="22"/>
          <w:szCs w:val="22"/>
        </w:rPr>
        <w:t>3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 w:rsidR="00381D23">
        <w:rPr>
          <w:rFonts w:ascii="Times New Roman" w:hAnsi="Times New Roman" w:cs="Times New Roman"/>
          <w:sz w:val="22"/>
          <w:szCs w:val="22"/>
        </w:rPr>
        <w:t xml:space="preserve">Дополнительному </w:t>
      </w:r>
      <w:r w:rsidR="007D11CB">
        <w:rPr>
          <w:rFonts w:ascii="Times New Roman" w:hAnsi="Times New Roman" w:cs="Times New Roman"/>
          <w:sz w:val="22"/>
          <w:szCs w:val="22"/>
        </w:rPr>
        <w:t>т</w:t>
      </w:r>
      <w:r w:rsidRPr="006A0F68">
        <w:rPr>
          <w:rFonts w:ascii="Times New Roman" w:hAnsi="Times New Roman" w:cs="Times New Roman"/>
          <w:sz w:val="22"/>
          <w:szCs w:val="22"/>
        </w:rPr>
        <w:t>арифному</w:t>
      </w:r>
      <w:r w:rsidR="00B36D1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81189" w:rsidRPr="006A0F68" w:rsidRDefault="00381D23" w:rsidP="00B81189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соглашению</w:t>
      </w:r>
      <w:r w:rsidRPr="006A0F68">
        <w:rPr>
          <w:rFonts w:ascii="Times New Roman" w:hAnsi="Times New Roman" w:cs="Times New Roman"/>
          <w:sz w:val="22"/>
          <w:szCs w:val="22"/>
        </w:rPr>
        <w:t xml:space="preserve"> </w:t>
      </w:r>
      <w:r w:rsidR="00B81189" w:rsidRPr="006A0F68">
        <w:rPr>
          <w:rFonts w:ascii="Times New Roman" w:hAnsi="Times New Roman" w:cs="Times New Roman"/>
          <w:sz w:val="22"/>
          <w:szCs w:val="22"/>
        </w:rPr>
        <w:t>от «</w:t>
      </w:r>
      <w:r w:rsidR="002C3CDF">
        <w:rPr>
          <w:rFonts w:ascii="Times New Roman" w:hAnsi="Times New Roman" w:cs="Times New Roman"/>
          <w:sz w:val="22"/>
          <w:szCs w:val="22"/>
        </w:rPr>
        <w:t>25</w:t>
      </w:r>
      <w:bookmarkStart w:id="0" w:name="_GoBack"/>
      <w:bookmarkEnd w:id="0"/>
      <w:r w:rsidR="00B81189" w:rsidRPr="006A0F68">
        <w:rPr>
          <w:rFonts w:ascii="Times New Roman" w:hAnsi="Times New Roman" w:cs="Times New Roman"/>
          <w:sz w:val="22"/>
          <w:szCs w:val="22"/>
        </w:rPr>
        <w:t xml:space="preserve">» </w:t>
      </w:r>
      <w:r w:rsidR="00B81189">
        <w:rPr>
          <w:rFonts w:ascii="Times New Roman" w:hAnsi="Times New Roman" w:cs="Times New Roman"/>
          <w:sz w:val="22"/>
          <w:szCs w:val="22"/>
        </w:rPr>
        <w:t xml:space="preserve"> мая</w:t>
      </w:r>
      <w:r w:rsidR="00B81189" w:rsidRPr="006A0F68">
        <w:rPr>
          <w:rFonts w:ascii="Times New Roman" w:hAnsi="Times New Roman" w:cs="Times New Roman"/>
          <w:sz w:val="22"/>
          <w:szCs w:val="22"/>
        </w:rPr>
        <w:t xml:space="preserve"> 201</w:t>
      </w:r>
      <w:r w:rsidR="00B81189">
        <w:rPr>
          <w:rFonts w:ascii="Times New Roman" w:hAnsi="Times New Roman" w:cs="Times New Roman"/>
          <w:sz w:val="22"/>
          <w:szCs w:val="22"/>
        </w:rPr>
        <w:t>6</w:t>
      </w:r>
      <w:r w:rsidR="00B81189" w:rsidRPr="006A0F68">
        <w:rPr>
          <w:rFonts w:ascii="Times New Roman" w:hAnsi="Times New Roman" w:cs="Times New Roman"/>
          <w:sz w:val="22"/>
          <w:szCs w:val="22"/>
        </w:rPr>
        <w:t xml:space="preserve"> г</w:t>
      </w:r>
      <w:r w:rsidR="00B81189">
        <w:rPr>
          <w:rFonts w:ascii="Times New Roman" w:hAnsi="Times New Roman" w:cs="Times New Roman"/>
          <w:sz w:val="22"/>
          <w:szCs w:val="22"/>
        </w:rPr>
        <w:t>.</w:t>
      </w:r>
    </w:p>
    <w:p w:rsidR="00B36D1B" w:rsidRDefault="00B36D1B" w:rsidP="00B36D1B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A77DF6" w:rsidRPr="00DC5541" w:rsidRDefault="00DC5541" w:rsidP="000264D8">
      <w:pPr>
        <w:jc w:val="right"/>
        <w:rPr>
          <w:sz w:val="24"/>
          <w:szCs w:val="24"/>
        </w:rPr>
      </w:pPr>
      <w:r w:rsidRPr="00DC5541">
        <w:rPr>
          <w:sz w:val="24"/>
          <w:szCs w:val="24"/>
        </w:rPr>
        <w:t xml:space="preserve">  </w:t>
      </w:r>
    </w:p>
    <w:p w:rsidR="00A77DF6" w:rsidRPr="00DC5541" w:rsidRDefault="00A77DF6">
      <w:pPr>
        <w:rPr>
          <w:sz w:val="24"/>
          <w:szCs w:val="24"/>
        </w:rPr>
      </w:pPr>
    </w:p>
    <w:p w:rsidR="00F04BB8" w:rsidRPr="0012600E" w:rsidRDefault="00F04BB8" w:rsidP="0026424E">
      <w:pPr>
        <w:ind w:firstLine="567"/>
        <w:jc w:val="center"/>
        <w:rPr>
          <w:b/>
          <w:sz w:val="24"/>
          <w:szCs w:val="24"/>
        </w:rPr>
      </w:pPr>
      <w:r w:rsidRPr="0012600E">
        <w:rPr>
          <w:b/>
          <w:sz w:val="24"/>
          <w:szCs w:val="24"/>
        </w:rPr>
        <w:t>Порядок оплаты д</w:t>
      </w:r>
      <w:r w:rsidR="0026424E" w:rsidRPr="0012600E">
        <w:rPr>
          <w:b/>
          <w:sz w:val="24"/>
          <w:szCs w:val="24"/>
        </w:rPr>
        <w:t>испансеризаци</w:t>
      </w:r>
      <w:r w:rsidR="003D4D08">
        <w:rPr>
          <w:b/>
          <w:sz w:val="24"/>
          <w:szCs w:val="24"/>
        </w:rPr>
        <w:t>и</w:t>
      </w:r>
      <w:r w:rsidR="0026424E" w:rsidRPr="0012600E">
        <w:rPr>
          <w:b/>
          <w:sz w:val="24"/>
          <w:szCs w:val="24"/>
        </w:rPr>
        <w:t xml:space="preserve"> </w:t>
      </w:r>
    </w:p>
    <w:p w:rsidR="0026424E" w:rsidRPr="0012600E" w:rsidRDefault="0026424E" w:rsidP="00F04BB8">
      <w:pPr>
        <w:ind w:firstLine="567"/>
        <w:jc w:val="center"/>
        <w:rPr>
          <w:sz w:val="24"/>
          <w:szCs w:val="24"/>
        </w:rPr>
      </w:pPr>
      <w:r w:rsidRPr="0012600E">
        <w:rPr>
          <w:b/>
          <w:sz w:val="24"/>
          <w:szCs w:val="24"/>
        </w:rPr>
        <w:t>определенных гру</w:t>
      </w:r>
      <w:proofErr w:type="gramStart"/>
      <w:r w:rsidRPr="0012600E">
        <w:rPr>
          <w:b/>
          <w:sz w:val="24"/>
          <w:szCs w:val="24"/>
        </w:rPr>
        <w:t>пп взр</w:t>
      </w:r>
      <w:proofErr w:type="gramEnd"/>
      <w:r w:rsidRPr="0012600E">
        <w:rPr>
          <w:b/>
          <w:sz w:val="24"/>
          <w:szCs w:val="24"/>
        </w:rPr>
        <w:t>ослого населения.</w:t>
      </w:r>
    </w:p>
    <w:p w:rsidR="0026424E" w:rsidRPr="0012600E" w:rsidRDefault="0026424E" w:rsidP="0026424E">
      <w:pPr>
        <w:ind w:firstLine="567"/>
        <w:jc w:val="center"/>
        <w:rPr>
          <w:b/>
          <w:sz w:val="24"/>
          <w:szCs w:val="24"/>
        </w:rPr>
      </w:pPr>
    </w:p>
    <w:p w:rsidR="001E62F9" w:rsidRDefault="0026424E" w:rsidP="00F31BFF">
      <w:pPr>
        <w:spacing w:line="360" w:lineRule="auto"/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 xml:space="preserve">1. </w:t>
      </w:r>
      <w:r w:rsidR="007953C8" w:rsidRPr="007953C8">
        <w:rPr>
          <w:sz w:val="24"/>
          <w:szCs w:val="24"/>
        </w:rPr>
        <w:t>Финансовое обеспечение медицинских организаций, участвующих в проведении диспансеризации определенных гру</w:t>
      </w:r>
      <w:proofErr w:type="gramStart"/>
      <w:r w:rsidR="007953C8" w:rsidRPr="007953C8">
        <w:rPr>
          <w:sz w:val="24"/>
          <w:szCs w:val="24"/>
        </w:rPr>
        <w:t>пп взр</w:t>
      </w:r>
      <w:proofErr w:type="gramEnd"/>
      <w:r w:rsidR="007953C8" w:rsidRPr="007953C8">
        <w:rPr>
          <w:sz w:val="24"/>
          <w:szCs w:val="24"/>
        </w:rPr>
        <w:t xml:space="preserve">ослого населения, осуществляется  за счет средств, предусмотренных Территориальной программой обязательного медицинского страхования, утвержденной </w:t>
      </w:r>
      <w:r w:rsidR="00F73A8C">
        <w:rPr>
          <w:sz w:val="24"/>
          <w:szCs w:val="24"/>
        </w:rPr>
        <w:t xml:space="preserve">постановлением </w:t>
      </w:r>
      <w:r w:rsidR="001E62F9" w:rsidRPr="001E62F9">
        <w:rPr>
          <w:sz w:val="24"/>
          <w:szCs w:val="24"/>
        </w:rPr>
        <w:t xml:space="preserve">Правительства Магаданской области от </w:t>
      </w:r>
      <w:r w:rsidR="00B36D1B">
        <w:rPr>
          <w:sz w:val="24"/>
          <w:szCs w:val="24"/>
        </w:rPr>
        <w:t>31</w:t>
      </w:r>
      <w:r w:rsidR="001E62F9" w:rsidRPr="001E62F9">
        <w:rPr>
          <w:sz w:val="24"/>
          <w:szCs w:val="24"/>
        </w:rPr>
        <w:t>.12.201</w:t>
      </w:r>
      <w:r w:rsidR="00B36D1B">
        <w:rPr>
          <w:sz w:val="24"/>
          <w:szCs w:val="24"/>
        </w:rPr>
        <w:t>5г.</w:t>
      </w:r>
      <w:r w:rsidR="001E62F9" w:rsidRPr="001E62F9">
        <w:rPr>
          <w:sz w:val="24"/>
          <w:szCs w:val="24"/>
        </w:rPr>
        <w:t xml:space="preserve"> № </w:t>
      </w:r>
      <w:r w:rsidR="00B36D1B">
        <w:rPr>
          <w:sz w:val="24"/>
          <w:szCs w:val="24"/>
        </w:rPr>
        <w:t>931</w:t>
      </w:r>
      <w:r w:rsidR="001E62F9" w:rsidRPr="001E62F9">
        <w:rPr>
          <w:sz w:val="24"/>
          <w:szCs w:val="24"/>
        </w:rPr>
        <w:t>-пп «О Территориальной программе государственных гарантий бесплатного оказания гражданам медицинской помощи на территории Магаданской области на 201</w:t>
      </w:r>
      <w:r w:rsidR="00B36D1B">
        <w:rPr>
          <w:sz w:val="24"/>
          <w:szCs w:val="24"/>
        </w:rPr>
        <w:t>6</w:t>
      </w:r>
      <w:r w:rsidR="001E62F9" w:rsidRPr="001E62F9">
        <w:rPr>
          <w:sz w:val="24"/>
          <w:szCs w:val="24"/>
        </w:rPr>
        <w:t xml:space="preserve"> год».  </w:t>
      </w:r>
    </w:p>
    <w:p w:rsidR="007953C8" w:rsidRPr="007953C8" w:rsidRDefault="0026424E" w:rsidP="00F31BFF">
      <w:pPr>
        <w:spacing w:line="360" w:lineRule="auto"/>
        <w:ind w:firstLine="567"/>
        <w:jc w:val="both"/>
        <w:rPr>
          <w:sz w:val="24"/>
          <w:szCs w:val="24"/>
        </w:rPr>
      </w:pPr>
      <w:r w:rsidRPr="007953C8">
        <w:rPr>
          <w:sz w:val="24"/>
          <w:szCs w:val="24"/>
        </w:rPr>
        <w:t xml:space="preserve">2. </w:t>
      </w:r>
      <w:proofErr w:type="gramStart"/>
      <w:r w:rsidR="007953C8" w:rsidRPr="007953C8">
        <w:rPr>
          <w:sz w:val="24"/>
          <w:szCs w:val="24"/>
        </w:rPr>
        <w:t xml:space="preserve">Диспансеризация </w:t>
      </w:r>
      <w:r w:rsidR="007953C8" w:rsidRPr="007953C8">
        <w:rPr>
          <w:bCs/>
          <w:sz w:val="24"/>
          <w:szCs w:val="24"/>
        </w:rPr>
        <w:t>определенных групп взрослого населения</w:t>
      </w:r>
      <w:r w:rsidR="007953C8" w:rsidRPr="007953C8">
        <w:rPr>
          <w:sz w:val="24"/>
          <w:szCs w:val="24"/>
        </w:rPr>
        <w:t xml:space="preserve"> осуществляется медицинскими организациями, перечень которых утверждается приказом </w:t>
      </w:r>
      <w:r w:rsidR="004B2AA1">
        <w:rPr>
          <w:sz w:val="24"/>
          <w:szCs w:val="24"/>
        </w:rPr>
        <w:t>Министерства здравоохранения и демографическо</w:t>
      </w:r>
      <w:r w:rsidR="00F40553">
        <w:rPr>
          <w:sz w:val="24"/>
          <w:szCs w:val="24"/>
        </w:rPr>
        <w:t>й</w:t>
      </w:r>
      <w:r w:rsidR="004B2AA1">
        <w:rPr>
          <w:sz w:val="24"/>
          <w:szCs w:val="24"/>
        </w:rPr>
        <w:t xml:space="preserve"> </w:t>
      </w:r>
      <w:r w:rsidR="00F40553">
        <w:rPr>
          <w:sz w:val="24"/>
          <w:szCs w:val="24"/>
        </w:rPr>
        <w:t>политики</w:t>
      </w:r>
      <w:r w:rsidR="004B2AA1">
        <w:rPr>
          <w:sz w:val="24"/>
          <w:szCs w:val="24"/>
        </w:rPr>
        <w:t xml:space="preserve"> </w:t>
      </w:r>
      <w:r w:rsidR="007953C8" w:rsidRPr="007953C8">
        <w:rPr>
          <w:sz w:val="24"/>
          <w:szCs w:val="24"/>
        </w:rPr>
        <w:t xml:space="preserve"> Магаданской области</w:t>
      </w:r>
      <w:r w:rsidR="007953C8" w:rsidRPr="007953C8">
        <w:rPr>
          <w:bCs/>
          <w:sz w:val="24"/>
          <w:szCs w:val="24"/>
        </w:rPr>
        <w:t xml:space="preserve">, </w:t>
      </w:r>
      <w:r w:rsidR="007953C8" w:rsidRPr="007953C8"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03.</w:t>
      </w:r>
      <w:r w:rsidR="007D11CB">
        <w:rPr>
          <w:sz w:val="24"/>
          <w:szCs w:val="24"/>
        </w:rPr>
        <w:t>0</w:t>
      </w:r>
      <w:r w:rsidR="007953C8" w:rsidRPr="007953C8">
        <w:rPr>
          <w:sz w:val="24"/>
          <w:szCs w:val="24"/>
        </w:rPr>
        <w:t>2.201</w:t>
      </w:r>
      <w:r w:rsidR="007D11CB">
        <w:rPr>
          <w:sz w:val="24"/>
          <w:szCs w:val="24"/>
        </w:rPr>
        <w:t>5</w:t>
      </w:r>
      <w:r w:rsidR="007953C8" w:rsidRPr="007953C8">
        <w:rPr>
          <w:sz w:val="24"/>
          <w:szCs w:val="24"/>
        </w:rPr>
        <w:t xml:space="preserve"> г. № </w:t>
      </w:r>
      <w:r w:rsidR="007D11CB">
        <w:rPr>
          <w:sz w:val="24"/>
          <w:szCs w:val="24"/>
        </w:rPr>
        <w:t>36а</w:t>
      </w:r>
      <w:r w:rsidR="007953C8" w:rsidRPr="007953C8">
        <w:rPr>
          <w:sz w:val="24"/>
          <w:szCs w:val="24"/>
        </w:rPr>
        <w:t>н «Об утверждении порядка проведения диспансеризации определенных групп взрослого населения»</w:t>
      </w:r>
      <w:r w:rsidR="00E53709">
        <w:rPr>
          <w:sz w:val="24"/>
          <w:szCs w:val="24"/>
        </w:rPr>
        <w:t xml:space="preserve"> (далее - Приказ Минздрава России № 36ан)</w:t>
      </w:r>
      <w:r w:rsidR="007953C8" w:rsidRPr="007953C8">
        <w:rPr>
          <w:sz w:val="24"/>
          <w:szCs w:val="24"/>
        </w:rPr>
        <w:t>.</w:t>
      </w:r>
      <w:proofErr w:type="gramEnd"/>
    </w:p>
    <w:p w:rsidR="006D17A2" w:rsidRDefault="007953C8" w:rsidP="006D17A2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7953C8">
        <w:rPr>
          <w:sz w:val="24"/>
          <w:szCs w:val="24"/>
        </w:rPr>
        <w:t xml:space="preserve">В случае отсутствия у медицинской организации, участвующей в проведении диспансеризации </w:t>
      </w:r>
      <w:r w:rsidRPr="007953C8">
        <w:rPr>
          <w:bCs/>
          <w:sz w:val="24"/>
          <w:szCs w:val="24"/>
        </w:rPr>
        <w:t>определенных групп взрослого населения</w:t>
      </w:r>
      <w:r w:rsidRPr="007953C8">
        <w:rPr>
          <w:sz w:val="24"/>
          <w:szCs w:val="24"/>
        </w:rPr>
        <w:t xml:space="preserve"> лицензии по отдельным видам работ (услуг), необходимым для осуществления диспансеризации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диспансеризации или выполнения диагностического исследования с медицинской организацией, имеющей лицензию на</w:t>
      </w:r>
      <w:proofErr w:type="gramEnd"/>
      <w:r w:rsidRPr="007953C8">
        <w:rPr>
          <w:sz w:val="24"/>
          <w:szCs w:val="24"/>
        </w:rPr>
        <w:t xml:space="preserve">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  <w:r w:rsidR="006D17A2" w:rsidRPr="006D17A2">
        <w:rPr>
          <w:sz w:val="24"/>
          <w:szCs w:val="24"/>
        </w:rPr>
        <w:t>При заключении договоров с медицинскими организациями рекомендуется применять тарифы на проведение диспансеризации определенных гру</w:t>
      </w:r>
      <w:proofErr w:type="gramStart"/>
      <w:r w:rsidR="006D17A2" w:rsidRPr="006D17A2">
        <w:rPr>
          <w:sz w:val="24"/>
          <w:szCs w:val="24"/>
        </w:rPr>
        <w:t>пп взр</w:t>
      </w:r>
      <w:proofErr w:type="gramEnd"/>
      <w:r w:rsidR="006D17A2" w:rsidRPr="006D17A2">
        <w:rPr>
          <w:sz w:val="24"/>
          <w:szCs w:val="24"/>
        </w:rPr>
        <w:t xml:space="preserve">ослого населения, утвержденные Приложением № 1 к настоящему Порядку. </w:t>
      </w:r>
    </w:p>
    <w:p w:rsidR="007D11CB" w:rsidRPr="007D11CB" w:rsidRDefault="0026424E" w:rsidP="006D17A2">
      <w:pPr>
        <w:spacing w:line="360" w:lineRule="auto"/>
        <w:ind w:firstLine="567"/>
        <w:jc w:val="both"/>
        <w:rPr>
          <w:b/>
          <w:i/>
          <w:sz w:val="24"/>
          <w:szCs w:val="24"/>
        </w:rPr>
      </w:pPr>
      <w:r w:rsidRPr="0012600E">
        <w:rPr>
          <w:sz w:val="24"/>
          <w:szCs w:val="24"/>
        </w:rPr>
        <w:t>3.</w:t>
      </w:r>
      <w:r w:rsidR="007D11CB">
        <w:rPr>
          <w:sz w:val="24"/>
          <w:szCs w:val="24"/>
        </w:rPr>
        <w:t xml:space="preserve"> </w:t>
      </w:r>
      <w:proofErr w:type="gramStart"/>
      <w:r w:rsidR="007D11CB" w:rsidRPr="007D11CB">
        <w:rPr>
          <w:sz w:val="24"/>
          <w:szCs w:val="24"/>
        </w:rPr>
        <w:t>Первый этап диспансеризации считается завершенным и подлежит оплате в рамках территориальной программы государственных гарантий бесплатного оказание гражданам медицинской помощи в случае выполнения не менее 85% от объема диспансеризации, установленного для данного возраста и пола гражданина, при этом обязательным является проведение анкетирования и приема (осмотра) врача-терапевта.</w:t>
      </w:r>
      <w:proofErr w:type="gramEnd"/>
    </w:p>
    <w:p w:rsidR="007D11CB" w:rsidRPr="007D11CB" w:rsidRDefault="007D11CB" w:rsidP="00F31BFF">
      <w:pPr>
        <w:pStyle w:val="a9"/>
        <w:spacing w:line="360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proofErr w:type="gramStart"/>
      <w:r w:rsidRPr="007D11CB">
        <w:rPr>
          <w:b w:val="0"/>
          <w:i w:val="0"/>
          <w:sz w:val="24"/>
          <w:szCs w:val="24"/>
        </w:rPr>
        <w:lastRenderedPageBreak/>
        <w:t xml:space="preserve">В случае если число осмотров, исследований и иных медицинских мероприятий, выполненных ранее и учитываемых при диспансеризации </w:t>
      </w:r>
      <w:r>
        <w:rPr>
          <w:b w:val="0"/>
          <w:i w:val="0"/>
          <w:sz w:val="24"/>
          <w:szCs w:val="24"/>
        </w:rPr>
        <w:t>составляет менее</w:t>
      </w:r>
      <w:r w:rsidRPr="007D11CB">
        <w:rPr>
          <w:b w:val="0"/>
          <w:i w:val="0"/>
          <w:sz w:val="24"/>
          <w:szCs w:val="24"/>
        </w:rPr>
        <w:t xml:space="preserve">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</w:t>
      </w:r>
      <w:r w:rsidR="001072D3">
        <w:rPr>
          <w:b w:val="0"/>
          <w:i w:val="0"/>
          <w:sz w:val="24"/>
          <w:szCs w:val="24"/>
        </w:rPr>
        <w:t>в соответствии с</w:t>
      </w:r>
      <w:r w:rsidR="001072D3" w:rsidRPr="001072D3">
        <w:rPr>
          <w:b w:val="0"/>
          <w:i w:val="0"/>
          <w:sz w:val="24"/>
          <w:szCs w:val="24"/>
        </w:rPr>
        <w:t xml:space="preserve"> пунктом 14 Порядка проведения диспансеризации определенных групп взрослого населения, утвержденного приказом Минздра</w:t>
      </w:r>
      <w:r w:rsidR="00E53709">
        <w:rPr>
          <w:b w:val="0"/>
          <w:i w:val="0"/>
          <w:sz w:val="24"/>
          <w:szCs w:val="24"/>
        </w:rPr>
        <w:t xml:space="preserve">ва </w:t>
      </w:r>
      <w:r w:rsidR="001072D3" w:rsidRPr="001072D3">
        <w:rPr>
          <w:b w:val="0"/>
          <w:i w:val="0"/>
          <w:sz w:val="24"/>
          <w:szCs w:val="24"/>
        </w:rPr>
        <w:t>Росси</w:t>
      </w:r>
      <w:r w:rsidR="00E53709">
        <w:rPr>
          <w:b w:val="0"/>
          <w:i w:val="0"/>
          <w:sz w:val="24"/>
          <w:szCs w:val="24"/>
        </w:rPr>
        <w:t>и</w:t>
      </w:r>
      <w:r w:rsidR="001072D3" w:rsidRPr="001072D3">
        <w:rPr>
          <w:b w:val="0"/>
          <w:i w:val="0"/>
          <w:sz w:val="24"/>
          <w:szCs w:val="24"/>
        </w:rPr>
        <w:t xml:space="preserve"> № 36ан </w:t>
      </w:r>
      <w:r w:rsidR="001072D3">
        <w:rPr>
          <w:b w:val="0"/>
          <w:i w:val="0"/>
          <w:sz w:val="24"/>
          <w:szCs w:val="24"/>
        </w:rPr>
        <w:t xml:space="preserve"> </w:t>
      </w:r>
      <w:r w:rsidRPr="007D11CB">
        <w:rPr>
          <w:b w:val="0"/>
          <w:i w:val="0"/>
          <w:sz w:val="24"/>
          <w:szCs w:val="24"/>
        </w:rPr>
        <w:t>осмотров, исследований и иных медицинских</w:t>
      </w:r>
      <w:proofErr w:type="gramEnd"/>
      <w:r w:rsidRPr="007D11CB">
        <w:rPr>
          <w:b w:val="0"/>
          <w:i w:val="0"/>
          <w:sz w:val="24"/>
          <w:szCs w:val="24"/>
        </w:rPr>
        <w:t xml:space="preserve">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</w:t>
      </w:r>
      <w:r>
        <w:rPr>
          <w:b w:val="0"/>
          <w:i w:val="0"/>
          <w:sz w:val="24"/>
          <w:szCs w:val="24"/>
        </w:rPr>
        <w:t xml:space="preserve">случай, при этом оплата осуществляется </w:t>
      </w:r>
      <w:r w:rsidR="00D8443D" w:rsidRPr="00D8443D">
        <w:rPr>
          <w:b w:val="0"/>
          <w:i w:val="0"/>
          <w:sz w:val="24"/>
          <w:szCs w:val="24"/>
        </w:rPr>
        <w:t xml:space="preserve">по законченному случаю по тарифам, утвержденным Приложением № </w:t>
      </w:r>
      <w:r w:rsidR="006D17A2">
        <w:rPr>
          <w:b w:val="0"/>
          <w:i w:val="0"/>
          <w:sz w:val="24"/>
          <w:szCs w:val="24"/>
        </w:rPr>
        <w:t>2</w:t>
      </w:r>
      <w:r w:rsidR="00D8443D" w:rsidRPr="00D8443D">
        <w:rPr>
          <w:b w:val="0"/>
          <w:i w:val="0"/>
          <w:sz w:val="24"/>
          <w:szCs w:val="24"/>
        </w:rPr>
        <w:t xml:space="preserve"> к настоящему Порядку</w:t>
      </w:r>
      <w:r w:rsidRPr="007D11CB">
        <w:rPr>
          <w:b w:val="0"/>
          <w:i w:val="0"/>
          <w:sz w:val="24"/>
          <w:szCs w:val="24"/>
        </w:rPr>
        <w:t>.</w:t>
      </w:r>
    </w:p>
    <w:p w:rsidR="00D8443D" w:rsidRDefault="00D8443D" w:rsidP="00F31BFF">
      <w:pPr>
        <w:pStyle w:val="a9"/>
        <w:spacing w:line="360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proofErr w:type="gramStart"/>
      <w:r w:rsidRPr="007D11CB">
        <w:rPr>
          <w:b w:val="0"/>
          <w:i w:val="0"/>
          <w:sz w:val="24"/>
          <w:szCs w:val="24"/>
        </w:rPr>
        <w:t>В случае если число осмотров, исследований и иных медицинских мероприятий, выполненных ранее и учитываемых при диспансеризации превышает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</w:t>
      </w:r>
      <w:r w:rsidR="00E53709">
        <w:rPr>
          <w:b w:val="0"/>
          <w:i w:val="0"/>
          <w:sz w:val="24"/>
          <w:szCs w:val="24"/>
        </w:rPr>
        <w:t xml:space="preserve"> в соответствии с</w:t>
      </w:r>
      <w:r w:rsidR="00E53709" w:rsidRPr="001072D3">
        <w:rPr>
          <w:b w:val="0"/>
          <w:i w:val="0"/>
          <w:sz w:val="24"/>
          <w:szCs w:val="24"/>
        </w:rPr>
        <w:t xml:space="preserve"> пунктом 14 Порядка проведения диспансеризации определенных групп взрослого населения, утвержденного приказом Минздра</w:t>
      </w:r>
      <w:r w:rsidR="00E53709">
        <w:rPr>
          <w:b w:val="0"/>
          <w:i w:val="0"/>
          <w:sz w:val="24"/>
          <w:szCs w:val="24"/>
        </w:rPr>
        <w:t xml:space="preserve">ва </w:t>
      </w:r>
      <w:r w:rsidR="00E53709" w:rsidRPr="001072D3">
        <w:rPr>
          <w:b w:val="0"/>
          <w:i w:val="0"/>
          <w:sz w:val="24"/>
          <w:szCs w:val="24"/>
        </w:rPr>
        <w:t>Росси</w:t>
      </w:r>
      <w:r w:rsidR="00E53709">
        <w:rPr>
          <w:b w:val="0"/>
          <w:i w:val="0"/>
          <w:sz w:val="24"/>
          <w:szCs w:val="24"/>
        </w:rPr>
        <w:t>и</w:t>
      </w:r>
      <w:r w:rsidR="00E53709" w:rsidRPr="001072D3">
        <w:rPr>
          <w:b w:val="0"/>
          <w:i w:val="0"/>
          <w:sz w:val="24"/>
          <w:szCs w:val="24"/>
        </w:rPr>
        <w:t xml:space="preserve"> № 36ан</w:t>
      </w:r>
      <w:r w:rsidRPr="007D11CB">
        <w:rPr>
          <w:b w:val="0"/>
          <w:i w:val="0"/>
          <w:sz w:val="24"/>
          <w:szCs w:val="24"/>
        </w:rPr>
        <w:t xml:space="preserve"> осмотров, исследований и иных медицинских мероприятий</w:t>
      </w:r>
      <w:proofErr w:type="gramEnd"/>
      <w:r w:rsidRPr="007D11CB">
        <w:rPr>
          <w:b w:val="0"/>
          <w:i w:val="0"/>
          <w:sz w:val="24"/>
          <w:szCs w:val="24"/>
        </w:rPr>
        <w:t xml:space="preserve">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</w:t>
      </w:r>
      <w:r w:rsidRPr="00D8443D">
        <w:rPr>
          <w:b w:val="0"/>
          <w:i w:val="0"/>
          <w:sz w:val="24"/>
          <w:szCs w:val="24"/>
          <w:u w:val="single"/>
        </w:rPr>
        <w:t>оплате подлежат только выполненные осмотры</w:t>
      </w:r>
      <w:r w:rsidRPr="007D11CB">
        <w:rPr>
          <w:b w:val="0"/>
          <w:i w:val="0"/>
          <w:sz w:val="24"/>
          <w:szCs w:val="24"/>
        </w:rPr>
        <w:t xml:space="preserve"> (исследования, мероприятия) </w:t>
      </w:r>
      <w:r w:rsidR="006D17A2" w:rsidRPr="006D17A2">
        <w:rPr>
          <w:b w:val="0"/>
          <w:i w:val="0"/>
          <w:sz w:val="24"/>
          <w:szCs w:val="24"/>
        </w:rPr>
        <w:t>по тарифам на оплату медицинских услуг, установленных в Приложении № 1 настоящего Порядка.</w:t>
      </w:r>
    </w:p>
    <w:p w:rsidR="007D11CB" w:rsidRDefault="007D11CB" w:rsidP="00F31BFF">
      <w:pPr>
        <w:pStyle w:val="a9"/>
        <w:spacing w:line="360" w:lineRule="auto"/>
        <w:ind w:left="0" w:right="-1" w:firstLine="567"/>
        <w:jc w:val="both"/>
        <w:rPr>
          <w:i w:val="0"/>
          <w:sz w:val="24"/>
          <w:szCs w:val="24"/>
        </w:rPr>
      </w:pPr>
      <w:proofErr w:type="gramStart"/>
      <w:r w:rsidRPr="007D11CB">
        <w:rPr>
          <w:b w:val="0"/>
          <w:i w:val="0"/>
          <w:sz w:val="24"/>
          <w:szCs w:val="24"/>
        </w:rPr>
        <w:t xml:space="preserve"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 </w:t>
      </w:r>
      <w:r>
        <w:rPr>
          <w:b w:val="0"/>
          <w:i w:val="0"/>
          <w:sz w:val="24"/>
          <w:szCs w:val="24"/>
        </w:rPr>
        <w:t>взрослого населения</w:t>
      </w:r>
      <w:r w:rsidRPr="007D11CB">
        <w:rPr>
          <w:b w:val="0"/>
          <w:i w:val="0"/>
          <w:sz w:val="24"/>
          <w:szCs w:val="24"/>
        </w:rPr>
        <w:t>, такие случаи учитываются как проведенный гражданину профилактический медицинский осмотр.</w:t>
      </w:r>
      <w:r w:rsidR="0026424E" w:rsidRPr="0012600E">
        <w:rPr>
          <w:i w:val="0"/>
          <w:sz w:val="24"/>
          <w:szCs w:val="24"/>
        </w:rPr>
        <w:t xml:space="preserve"> </w:t>
      </w:r>
      <w:proofErr w:type="gramEnd"/>
    </w:p>
    <w:p w:rsidR="00D8443D" w:rsidRDefault="00D8443D" w:rsidP="00F31BFF">
      <w:pPr>
        <w:spacing w:line="360" w:lineRule="auto"/>
        <w:ind w:firstLine="567"/>
        <w:jc w:val="both"/>
        <w:rPr>
          <w:sz w:val="24"/>
          <w:szCs w:val="24"/>
        </w:rPr>
      </w:pPr>
      <w:r w:rsidRPr="00D8443D">
        <w:rPr>
          <w:sz w:val="24"/>
          <w:szCs w:val="24"/>
        </w:rPr>
        <w:t xml:space="preserve">Второй этап диспансеризации считается законченным в случае выполнения осмотров, исследований и иных медицинских мероприятий, указанных в пункте 13.2 </w:t>
      </w:r>
      <w:r w:rsidRPr="004F7062">
        <w:rPr>
          <w:sz w:val="24"/>
          <w:szCs w:val="24"/>
        </w:rPr>
        <w:t xml:space="preserve">Порядка проведения диспансеризации определенных групп взрослого населения, утвержденного </w:t>
      </w:r>
      <w:r w:rsidR="00E53709" w:rsidRPr="004F7062">
        <w:rPr>
          <w:sz w:val="24"/>
          <w:szCs w:val="24"/>
        </w:rPr>
        <w:t>приказом Минздрава России № 36ан</w:t>
      </w:r>
      <w:r w:rsidRPr="004F7062">
        <w:rPr>
          <w:sz w:val="24"/>
          <w:szCs w:val="24"/>
        </w:rPr>
        <w:t xml:space="preserve">, необходимость </w:t>
      </w:r>
      <w:proofErr w:type="gramStart"/>
      <w:r w:rsidRPr="004F7062">
        <w:rPr>
          <w:sz w:val="24"/>
          <w:szCs w:val="24"/>
        </w:rPr>
        <w:t>проведения</w:t>
      </w:r>
      <w:proofErr w:type="gramEnd"/>
      <w:r w:rsidRPr="004F7062">
        <w:rPr>
          <w:sz w:val="24"/>
          <w:szCs w:val="24"/>
        </w:rPr>
        <w:t xml:space="preserve"> которых определена</w:t>
      </w:r>
      <w:r w:rsidRPr="00D8443D">
        <w:rPr>
          <w:sz w:val="24"/>
          <w:szCs w:val="24"/>
        </w:rPr>
        <w:t xml:space="preserve"> по результатам первого и второго этапов диспансеризации.</w:t>
      </w:r>
    </w:p>
    <w:p w:rsidR="0026424E" w:rsidRDefault="0026424E" w:rsidP="00F31BFF">
      <w:pPr>
        <w:spacing w:line="360" w:lineRule="auto"/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>Оплата второго этапа диспансеризации определенных гру</w:t>
      </w:r>
      <w:proofErr w:type="gramStart"/>
      <w:r w:rsidRPr="0012600E">
        <w:rPr>
          <w:sz w:val="24"/>
          <w:szCs w:val="24"/>
        </w:rPr>
        <w:t>пп взр</w:t>
      </w:r>
      <w:proofErr w:type="gramEnd"/>
      <w:r w:rsidRPr="0012600E">
        <w:rPr>
          <w:sz w:val="24"/>
          <w:szCs w:val="24"/>
        </w:rPr>
        <w:t xml:space="preserve">ослого населения осуществляется по отдельным тарифам, утвержденным </w:t>
      </w:r>
      <w:r w:rsidR="00527A0D">
        <w:rPr>
          <w:sz w:val="24"/>
          <w:szCs w:val="24"/>
        </w:rPr>
        <w:t xml:space="preserve">Приложением № </w:t>
      </w:r>
      <w:r w:rsidR="00D725C2">
        <w:rPr>
          <w:sz w:val="24"/>
          <w:szCs w:val="24"/>
        </w:rPr>
        <w:t>3</w:t>
      </w:r>
      <w:r w:rsidR="00527A0D">
        <w:rPr>
          <w:sz w:val="24"/>
          <w:szCs w:val="24"/>
        </w:rPr>
        <w:t xml:space="preserve"> к настоящему Порядку</w:t>
      </w:r>
      <w:r w:rsidR="00F04BB8" w:rsidRPr="0012600E">
        <w:rPr>
          <w:sz w:val="24"/>
          <w:szCs w:val="24"/>
        </w:rPr>
        <w:t>,</w:t>
      </w:r>
      <w:r w:rsidRPr="0012600E">
        <w:rPr>
          <w:sz w:val="24"/>
          <w:szCs w:val="24"/>
        </w:rPr>
        <w:t xml:space="preserve"> за каждый прием врача-специалиста и каждое лабораторное и функциональное исследование второго этапа диспансеризации отдельно.</w:t>
      </w:r>
    </w:p>
    <w:p w:rsidR="0026424E" w:rsidRPr="0012600E" w:rsidRDefault="001E62F9" w:rsidP="00F31BFF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26424E" w:rsidRPr="0012600E">
        <w:rPr>
          <w:sz w:val="24"/>
          <w:szCs w:val="24"/>
        </w:rPr>
        <w:t xml:space="preserve">.  </w:t>
      </w:r>
      <w:proofErr w:type="gramStart"/>
      <w:r w:rsidR="0026424E" w:rsidRPr="0012600E">
        <w:rPr>
          <w:sz w:val="24"/>
          <w:szCs w:val="24"/>
        </w:rPr>
        <w:t xml:space="preserve">Медицинские организации формируют отдельные реестры счетов в </w:t>
      </w:r>
      <w:r w:rsidR="00832FB0" w:rsidRPr="0012600E">
        <w:rPr>
          <w:sz w:val="24"/>
          <w:szCs w:val="24"/>
        </w:rPr>
        <w:t xml:space="preserve">формате </w:t>
      </w:r>
      <w:proofErr w:type="spellStart"/>
      <w:r w:rsidR="007953C8">
        <w:rPr>
          <w:bCs/>
          <w:sz w:val="28"/>
          <w:szCs w:val="28"/>
          <w:lang w:val="en-US"/>
        </w:rPr>
        <w:t>Exel</w:t>
      </w:r>
      <w:proofErr w:type="spellEnd"/>
      <w:r w:rsidR="00DA5E6A">
        <w:rPr>
          <w:sz w:val="24"/>
          <w:szCs w:val="24"/>
        </w:rPr>
        <w:t xml:space="preserve"> отдельно по первому этапу диспансеризации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B36D1B">
        <w:rPr>
          <w:sz w:val="24"/>
          <w:szCs w:val="24"/>
        </w:rPr>
        <w:t xml:space="preserve"> № </w:t>
      </w:r>
      <w:r w:rsidR="00D725C2">
        <w:rPr>
          <w:sz w:val="24"/>
          <w:szCs w:val="24"/>
        </w:rPr>
        <w:t>4</w:t>
      </w:r>
      <w:r w:rsidR="00741902">
        <w:rPr>
          <w:sz w:val="24"/>
          <w:szCs w:val="24"/>
        </w:rPr>
        <w:t xml:space="preserve"> к настоящему </w:t>
      </w:r>
      <w:r w:rsidR="001C401D">
        <w:rPr>
          <w:sz w:val="24"/>
          <w:szCs w:val="24"/>
        </w:rPr>
        <w:t>П</w:t>
      </w:r>
      <w:r w:rsidR="00741902">
        <w:rPr>
          <w:sz w:val="24"/>
          <w:szCs w:val="24"/>
        </w:rPr>
        <w:t>орядку</w:t>
      </w:r>
      <w:r w:rsidR="00DA5E6A">
        <w:rPr>
          <w:sz w:val="24"/>
          <w:szCs w:val="24"/>
        </w:rPr>
        <w:t xml:space="preserve"> и по второму этапу диспансеризации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741902">
        <w:rPr>
          <w:sz w:val="24"/>
          <w:szCs w:val="24"/>
        </w:rPr>
        <w:t xml:space="preserve"> № </w:t>
      </w:r>
      <w:r w:rsidR="00D725C2">
        <w:rPr>
          <w:sz w:val="24"/>
          <w:szCs w:val="24"/>
        </w:rPr>
        <w:t>5</w:t>
      </w:r>
      <w:r w:rsidR="00741902">
        <w:rPr>
          <w:sz w:val="24"/>
          <w:szCs w:val="24"/>
        </w:rPr>
        <w:t xml:space="preserve"> к настоящему Порядку</w:t>
      </w:r>
      <w:r w:rsidR="0026424E" w:rsidRPr="0012600E">
        <w:rPr>
          <w:sz w:val="24"/>
          <w:szCs w:val="24"/>
        </w:rPr>
        <w:t xml:space="preserve">  и счет на оплату расходов по проведению диспансеризации </w:t>
      </w:r>
      <w:r w:rsidR="0026424E" w:rsidRPr="0012600E">
        <w:rPr>
          <w:bCs/>
          <w:sz w:val="24"/>
          <w:szCs w:val="24"/>
        </w:rPr>
        <w:t>определенных групп взрослого населения</w:t>
      </w:r>
      <w:r w:rsidR="00527A0D">
        <w:rPr>
          <w:bCs/>
          <w:sz w:val="24"/>
          <w:szCs w:val="24"/>
        </w:rPr>
        <w:t xml:space="preserve">, </w:t>
      </w:r>
      <w:r w:rsidR="00E53709">
        <w:rPr>
          <w:bCs/>
          <w:sz w:val="24"/>
          <w:szCs w:val="24"/>
        </w:rPr>
        <w:t xml:space="preserve">отдельно по первому этапу диспансеризации и по второму этапу диспансеризации </w:t>
      </w:r>
      <w:r w:rsidR="00527A0D">
        <w:rPr>
          <w:bCs/>
          <w:sz w:val="24"/>
          <w:szCs w:val="24"/>
        </w:rPr>
        <w:t>согласно</w:t>
      </w:r>
      <w:r w:rsidR="00741902">
        <w:rPr>
          <w:bCs/>
          <w:sz w:val="24"/>
          <w:szCs w:val="24"/>
        </w:rPr>
        <w:t xml:space="preserve"> Приложени</w:t>
      </w:r>
      <w:r w:rsidR="00527A0D">
        <w:rPr>
          <w:bCs/>
          <w:sz w:val="24"/>
          <w:szCs w:val="24"/>
        </w:rPr>
        <w:t>ю</w:t>
      </w:r>
      <w:r w:rsidR="00741902">
        <w:rPr>
          <w:bCs/>
          <w:sz w:val="24"/>
          <w:szCs w:val="24"/>
        </w:rPr>
        <w:t xml:space="preserve"> № </w:t>
      </w:r>
      <w:r w:rsidR="00D725C2">
        <w:rPr>
          <w:bCs/>
          <w:sz w:val="24"/>
          <w:szCs w:val="24"/>
        </w:rPr>
        <w:t>6</w:t>
      </w:r>
      <w:r w:rsidR="00741902">
        <w:rPr>
          <w:bCs/>
          <w:sz w:val="24"/>
          <w:szCs w:val="24"/>
        </w:rPr>
        <w:t xml:space="preserve"> к настоящему Порядку</w:t>
      </w:r>
      <w:r w:rsidR="0026424E" w:rsidRPr="0012600E">
        <w:rPr>
          <w:bCs/>
          <w:sz w:val="24"/>
          <w:szCs w:val="24"/>
        </w:rPr>
        <w:t xml:space="preserve"> </w:t>
      </w:r>
      <w:r w:rsidR="0026424E" w:rsidRPr="0012600E">
        <w:rPr>
          <w:sz w:val="24"/>
          <w:szCs w:val="24"/>
        </w:rPr>
        <w:t>и</w:t>
      </w:r>
      <w:proofErr w:type="gramEnd"/>
      <w:r w:rsidR="0026424E" w:rsidRPr="0012600E">
        <w:rPr>
          <w:sz w:val="24"/>
          <w:szCs w:val="24"/>
        </w:rPr>
        <w:t xml:space="preserve"> </w:t>
      </w:r>
      <w:proofErr w:type="gramStart"/>
      <w:r w:rsidR="0026424E" w:rsidRPr="0012600E">
        <w:rPr>
          <w:sz w:val="24"/>
          <w:szCs w:val="24"/>
        </w:rPr>
        <w:t xml:space="preserve">представляют их в страховую медицинскую организацию, в которой застрахованы </w:t>
      </w:r>
      <w:r w:rsidR="0026424E" w:rsidRPr="0012600E">
        <w:rPr>
          <w:bCs/>
          <w:sz w:val="24"/>
          <w:szCs w:val="24"/>
        </w:rPr>
        <w:t>граждане</w:t>
      </w:r>
      <w:r w:rsidR="0026424E" w:rsidRPr="0012600E">
        <w:rPr>
          <w:sz w:val="24"/>
          <w:szCs w:val="24"/>
        </w:rPr>
        <w:t>, прошедшие диспансеризацию, ежемесячно, до 10-го числа месяца, следующего за отчетным на бумажном носителе и в электроном виде.</w:t>
      </w:r>
      <w:proofErr w:type="gramEnd"/>
    </w:p>
    <w:p w:rsidR="00BB1EA3" w:rsidRDefault="001E62F9" w:rsidP="00F31BFF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6424E" w:rsidRPr="0012600E">
        <w:rPr>
          <w:sz w:val="24"/>
          <w:szCs w:val="24"/>
        </w:rPr>
        <w:t xml:space="preserve">. </w:t>
      </w:r>
      <w:proofErr w:type="gramStart"/>
      <w:r w:rsidR="0026424E" w:rsidRPr="0012600E">
        <w:rPr>
          <w:sz w:val="24"/>
          <w:szCs w:val="24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 (в редакции приказа ФОМС от 16.08.2011 г. № 144).</w:t>
      </w:r>
      <w:proofErr w:type="gramEnd"/>
    </w:p>
    <w:p w:rsidR="00F31BFF" w:rsidRDefault="00412185" w:rsidP="00F31BFF"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 w:rsidRPr="004A4F31">
        <w:rPr>
          <w:sz w:val="24"/>
          <w:szCs w:val="24"/>
        </w:rPr>
        <w:t xml:space="preserve">Страховые медицинские организации в срок до 15 числа месяца, следующего за отчетным предоставляют в ТФОМС Магаданской области </w:t>
      </w:r>
      <w:r w:rsidR="00F74DF4">
        <w:rPr>
          <w:sz w:val="24"/>
          <w:szCs w:val="24"/>
        </w:rPr>
        <w:t>с</w:t>
      </w:r>
      <w:r w:rsidR="00F74DF4" w:rsidRPr="00F74DF4">
        <w:rPr>
          <w:sz w:val="24"/>
          <w:szCs w:val="24"/>
        </w:rPr>
        <w:t>ведения о принятых к оплате реестрах счетов за проведенную диспансеризации взрослого населения</w:t>
      </w:r>
      <w:r w:rsidRPr="004A4F31">
        <w:rPr>
          <w:sz w:val="24"/>
          <w:szCs w:val="24"/>
        </w:rPr>
        <w:t xml:space="preserve">, по форме в соответствии с Приложением </w:t>
      </w:r>
      <w:r w:rsidR="00D725C2">
        <w:rPr>
          <w:sz w:val="24"/>
          <w:szCs w:val="24"/>
        </w:rPr>
        <w:t>7</w:t>
      </w:r>
      <w:r w:rsidRPr="004A4F31">
        <w:rPr>
          <w:sz w:val="24"/>
          <w:szCs w:val="24"/>
        </w:rPr>
        <w:t xml:space="preserve"> к настоящему Порядку.</w:t>
      </w:r>
      <w:proofErr w:type="gramEnd"/>
    </w:p>
    <w:p w:rsidR="007B7B29" w:rsidRDefault="007B7B29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BC73E0" w:rsidRDefault="00BC73E0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D725C2" w:rsidRDefault="00D725C2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D725C2" w:rsidRDefault="00D725C2" w:rsidP="00F31BFF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10"/>
        <w:gridCol w:w="7943"/>
        <w:gridCol w:w="1540"/>
        <w:gridCol w:w="120"/>
      </w:tblGrid>
      <w:tr w:rsidR="00BC73E0" w:rsidRPr="00741902" w:rsidTr="006C1EA4">
        <w:trPr>
          <w:trHeight w:val="420"/>
        </w:trPr>
        <w:tc>
          <w:tcPr>
            <w:tcW w:w="961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C73E0" w:rsidRDefault="00BC73E0" w:rsidP="00FC6718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BC73E0" w:rsidRDefault="00BC73E0" w:rsidP="00FC6718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оплаты диспансеризации </w:t>
            </w:r>
          </w:p>
          <w:p w:rsidR="00BC73E0" w:rsidRDefault="00BC73E0" w:rsidP="00FC6718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определенных групп </w:t>
            </w:r>
          </w:p>
          <w:p w:rsidR="00BC73E0" w:rsidRPr="00741902" w:rsidRDefault="00BC73E0" w:rsidP="00FC6718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>взрослого населения</w:t>
            </w:r>
          </w:p>
        </w:tc>
      </w:tr>
      <w:tr w:rsidR="00BC73E0" w:rsidRPr="00741902" w:rsidTr="006C1EA4">
        <w:trPr>
          <w:trHeight w:val="1345"/>
        </w:trPr>
        <w:tc>
          <w:tcPr>
            <w:tcW w:w="961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C73E0" w:rsidRDefault="00BC73E0" w:rsidP="00FC6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1902">
              <w:rPr>
                <w:b/>
                <w:bCs/>
                <w:color w:val="000000"/>
                <w:sz w:val="24"/>
                <w:szCs w:val="24"/>
              </w:rPr>
              <w:t>Тарифы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на оплату медицинской помощи</w:t>
            </w:r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="00BC73E0" w:rsidRDefault="00BC73E0" w:rsidP="00FC6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(осмотр, исследование, мероприятие) </w:t>
            </w:r>
          </w:p>
          <w:p w:rsidR="00BC73E0" w:rsidRDefault="00BC73E0" w:rsidP="00FC6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 рамках проведения </w:t>
            </w:r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диспансеризации определенных </w:t>
            </w:r>
          </w:p>
          <w:p w:rsidR="00BC73E0" w:rsidRDefault="00BC73E0" w:rsidP="00FC6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1902">
              <w:rPr>
                <w:b/>
                <w:bCs/>
                <w:color w:val="000000"/>
                <w:sz w:val="24"/>
                <w:szCs w:val="24"/>
              </w:rPr>
              <w:t>гру</w:t>
            </w:r>
            <w:proofErr w:type="gramStart"/>
            <w:r w:rsidRPr="00741902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ослого населения </w:t>
            </w:r>
          </w:p>
          <w:p w:rsidR="00BC73E0" w:rsidRPr="00741902" w:rsidRDefault="00BC73E0" w:rsidP="00FC6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C73E0" w:rsidRPr="00CC1D13" w:rsidTr="006C1EA4">
        <w:trPr>
          <w:gridBefore w:val="1"/>
          <w:gridAfter w:val="1"/>
          <w:wBefore w:w="10" w:type="dxa"/>
          <w:wAfter w:w="120" w:type="dxa"/>
          <w:trHeight w:val="930"/>
          <w:tblHeader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C1D13">
              <w:rPr>
                <w:b/>
                <w:color w:val="000000"/>
                <w:sz w:val="24"/>
                <w:szCs w:val="24"/>
              </w:rPr>
              <w:t>Осмотр (исследование, манипуляция)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C1D13">
              <w:rPr>
                <w:b/>
                <w:color w:val="000000"/>
                <w:sz w:val="24"/>
                <w:szCs w:val="24"/>
              </w:rPr>
              <w:t>Цена за одну услугу (рублей)</w:t>
            </w:r>
          </w:p>
        </w:tc>
      </w:tr>
      <w:tr w:rsidR="00BC73E0" w:rsidRPr="00CC1D13" w:rsidTr="006C1EA4">
        <w:trPr>
          <w:gridBefore w:val="1"/>
          <w:gridAfter w:val="1"/>
          <w:wBefore w:w="10" w:type="dxa"/>
          <w:wAfter w:w="120" w:type="dxa"/>
          <w:trHeight w:val="240"/>
          <w:tblHeader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jc w:val="center"/>
              <w:rPr>
                <w:b/>
                <w:color w:val="000000"/>
              </w:rPr>
            </w:pPr>
            <w:r w:rsidRPr="00CC1D13">
              <w:rPr>
                <w:b/>
                <w:color w:val="00000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jc w:val="center"/>
              <w:rPr>
                <w:b/>
                <w:color w:val="000000"/>
              </w:rPr>
            </w:pPr>
            <w:r w:rsidRPr="00CC1D13">
              <w:rPr>
                <w:b/>
                <w:color w:val="000000"/>
              </w:rPr>
              <w:t>2</w:t>
            </w:r>
          </w:p>
        </w:tc>
      </w:tr>
      <w:tr w:rsidR="00BC73E0" w:rsidRPr="00CC1D13" w:rsidTr="006C1EA4">
        <w:trPr>
          <w:gridBefore w:val="1"/>
          <w:gridAfter w:val="1"/>
          <w:wBefore w:w="10" w:type="dxa"/>
          <w:wAfter w:w="120" w:type="dxa"/>
          <w:trHeight w:val="100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3E0" w:rsidRPr="00CC1D13" w:rsidRDefault="00BC73E0" w:rsidP="000275A5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6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2. Антропометрия (измерение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роста</w:t>
            </w:r>
            <w:proofErr w:type="gramEnd"/>
            <w:r w:rsidRPr="00CC1D13">
              <w:rPr>
                <w:color w:val="000000"/>
                <w:sz w:val="24"/>
                <w:szCs w:val="24"/>
              </w:rPr>
              <w:t xml:space="preserve"> стоя, массы тела, окружности талии), расчет индекса массы тела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57,11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19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3. Измерение артериального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31,15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7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4. Определение уровня общего холестерина в крови (допускается экспресс-метод),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199,07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381D2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забор крови</w:t>
            </w:r>
            <w:r w:rsidR="004D7DFC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4D7DFC" w:rsidP="000275A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160,59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0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определение уровня общего холестерина в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33A3E" w:rsidP="000275A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38,48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629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5. Определение уровня глюкозы в крови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экспресс-методом</w:t>
            </w:r>
            <w:proofErr w:type="gramEnd"/>
            <w:r w:rsidRPr="00CC1D13">
              <w:rPr>
                <w:color w:val="000000"/>
                <w:sz w:val="24"/>
                <w:szCs w:val="24"/>
              </w:rPr>
              <w:t xml:space="preserve"> (допускается лабораторный метод)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33A3E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44,76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5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C33A3E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забор крови (</w:t>
            </w:r>
            <w:r w:rsidR="00C33A3E">
              <w:rPr>
                <w:i/>
                <w:color w:val="000000"/>
                <w:sz w:val="24"/>
                <w:szCs w:val="24"/>
              </w:rPr>
              <w:t>учтен в пункте 4</w:t>
            </w:r>
            <w:r w:rsidRPr="00CC1D13">
              <w:rPr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BC73E0" w:rsidP="000275A5">
            <w:pPr>
              <w:jc w:val="right"/>
              <w:rPr>
                <w:i/>
                <w:sz w:val="24"/>
                <w:szCs w:val="24"/>
              </w:rPr>
            </w:pP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определение уровня глюкозы в крови </w:t>
            </w:r>
            <w:proofErr w:type="gramStart"/>
            <w:r w:rsidRPr="00CC1D13">
              <w:rPr>
                <w:i/>
                <w:color w:val="000000"/>
                <w:sz w:val="24"/>
                <w:szCs w:val="24"/>
              </w:rPr>
              <w:t>экспресс-методом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33A3E" w:rsidP="000275A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44,76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022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6. Определение относительного суммар</w:t>
            </w:r>
            <w:r>
              <w:rPr>
                <w:color w:val="000000"/>
                <w:sz w:val="24"/>
                <w:szCs w:val="24"/>
              </w:rPr>
              <w:t xml:space="preserve">ного </w:t>
            </w:r>
            <w:proofErr w:type="gramStart"/>
            <w:r>
              <w:rPr>
                <w:color w:val="000000"/>
                <w:sz w:val="24"/>
                <w:szCs w:val="24"/>
              </w:rPr>
              <w:t>сердечно-сосудистого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риска/</w:t>
            </w:r>
            <w:r w:rsidRPr="00CC1D1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CC1D13">
              <w:rPr>
                <w:color w:val="000000"/>
                <w:sz w:val="24"/>
                <w:szCs w:val="24"/>
              </w:rPr>
              <w:t>пределение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C1D13">
              <w:rPr>
                <w:color w:val="000000"/>
                <w:sz w:val="24"/>
                <w:szCs w:val="24"/>
              </w:rPr>
              <w:t>абсолютного суммарного сердечно-сосудистого риска у граждан, не имеющих заболеваний, связанных с атеросклерозом</w:t>
            </w:r>
            <w:r w:rsidRPr="00381D23">
              <w:rPr>
                <w:sz w:val="24"/>
                <w:szCs w:val="24"/>
              </w:rPr>
              <w:t>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BC73E0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0,00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7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7. Электрокардиография (в покое)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487,48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112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8. Осмотр фельдшером (акушеркой), включая взятие мазка (соскоба) с поверхности шейки матки (наружного маточного зева) и цервикального канала на цитологическое исследование (для женщин),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396,69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68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171,10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1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225,59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9. Флюорография легких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390,58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6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10. Маммография обеих молочных желез (для женщин)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913,02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982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11. Клинический анализ крови (в объеме не менее определения концентрации гемоглобина в эритроцитах, количества лейкоцитов и скорости оседания эритроцитов)</w:t>
            </w:r>
            <w:r>
              <w:rPr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577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254,84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0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lastRenderedPageBreak/>
              <w:t>12. Клинический анализ крови развернутый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E826E6" w:rsidP="0052000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772,57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90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13. Анализ крови биохимический общетерапевтический (в объеме не менее определения уровня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креатинина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общего билирубина,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аспартат-аминотрансаминазы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аланин-аминотрансаминазы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</w:t>
            </w:r>
            <w:r w:rsidRPr="0095545F">
              <w:rPr>
                <w:sz w:val="24"/>
                <w:szCs w:val="24"/>
              </w:rPr>
              <w:t>глюкозы, холестерина</w:t>
            </w:r>
            <w:r w:rsidRPr="00CC1D13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1670B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478,61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забор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160,59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</w:t>
            </w:r>
            <w:proofErr w:type="spellStart"/>
            <w:r w:rsidRPr="00F703BF">
              <w:rPr>
                <w:i/>
                <w:color w:val="000000"/>
                <w:sz w:val="24"/>
                <w:szCs w:val="24"/>
              </w:rPr>
              <w:t>креатинина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58,98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 общего билирубина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81,58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–  АЛТ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47,11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–  АСТ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47,11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 глюкозы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44,76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– определение уровня холестерина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38,48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14. Общий анализ мочи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1670B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116,87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70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15. Исследование кала на скрытую кровь иммунохимическим методом (допускается проведение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бензидиновой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или гваяковой пробы)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1670B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93,61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8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16. Ультразвуковое исследование,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BC73E0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 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поджелудочной железы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215D5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510,42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-почек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215D5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510,42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-матки + яичники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215D5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632,97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простаты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E7DCA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510,42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-брюшной аорты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215D5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755,55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17. Измерение внутриглазного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57093F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346,62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9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18. Прием (осмотр) врача-терапевта, включающий установление диагноза, определение группы состояния здоровья, группы диспансерного наблюдения, проведение краткого профилактического консультирования, включая рекомендации по здоровому питанию, уровню физической активности, отказу от курения табака и пагубного потребления алкоголя, определение медицинских показаний для обследований и консультаций в рамках второго этапа диспансеризации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F20A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693,08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10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19.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 xml:space="preserve"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дислипидемия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>, избыточная масса тела или ожирение)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FF7DA8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1013,57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lastRenderedPageBreak/>
              <w:t xml:space="preserve">20.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Эзофагогастродуоденоскопия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1846,40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06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21.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604,88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11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22.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639,30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39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23.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Осмотр (консультация) врачом-хирургом или врачом-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колопроктологом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(для граждан при положительном анализе кала на скрытую кровь, для граждан в возрасте 45 лет и старше при отягощенной наследственности по семейному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полипозу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462,17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85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24.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Колоноскопия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ректороманоскопия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(в случае подозрения на онкологическое заболевание толстой кишки по назначению врача-хирурга или врача-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колопроктолога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3165,47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26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25.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57093F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530,75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2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93F" w:rsidRPr="00F703BF" w:rsidRDefault="0057093F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забор крови</w:t>
            </w:r>
            <w:r w:rsidR="004D7DFC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4D7DFC" w:rsidRPr="00CC1D13">
              <w:rPr>
                <w:i/>
                <w:color w:val="000000"/>
                <w:sz w:val="24"/>
                <w:szCs w:val="24"/>
              </w:rPr>
              <w:t>(</w:t>
            </w:r>
            <w:r w:rsidR="004D7DFC">
              <w:rPr>
                <w:i/>
                <w:color w:val="000000"/>
                <w:sz w:val="24"/>
                <w:szCs w:val="24"/>
              </w:rPr>
              <w:t>по необходимости</w:t>
            </w:r>
            <w:r w:rsidR="004D7DFC" w:rsidRPr="00CC1D13">
              <w:rPr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3F" w:rsidRPr="00E92734" w:rsidRDefault="0057093F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160,59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1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93F" w:rsidRPr="00F703BF" w:rsidRDefault="0057093F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</w:t>
            </w:r>
            <w:r w:rsidRPr="0057093F">
              <w:rPr>
                <w:i/>
                <w:color w:val="000000"/>
                <w:sz w:val="24"/>
                <w:szCs w:val="24"/>
              </w:rPr>
              <w:t>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</w:t>
            </w:r>
            <w:r>
              <w:rPr>
                <w:i/>
                <w:color w:val="000000"/>
                <w:sz w:val="24"/>
                <w:szCs w:val="24"/>
              </w:rPr>
              <w:t>овня общего холестерина в крови</w:t>
            </w:r>
            <w:r w:rsidRPr="00CD662B">
              <w:rPr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3F" w:rsidRPr="00E92734" w:rsidRDefault="0057093F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370,16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05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26.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86573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96,94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30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27.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524,89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08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62B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lastRenderedPageBreak/>
              <w:t xml:space="preserve">28. Определение концентрации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гликированного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</w:t>
            </w:r>
            <w:r w:rsidR="00CD662B">
              <w:rPr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D662B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478,27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36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662B" w:rsidRPr="00F703BF" w:rsidRDefault="00CD662B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забор крови</w:t>
            </w:r>
            <w:r w:rsidR="004D7DFC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4D7DFC" w:rsidRPr="00CC1D13">
              <w:rPr>
                <w:i/>
                <w:color w:val="000000"/>
                <w:sz w:val="24"/>
                <w:szCs w:val="24"/>
              </w:rPr>
              <w:t>(</w:t>
            </w:r>
            <w:r w:rsidR="004D7DFC">
              <w:rPr>
                <w:i/>
                <w:color w:val="000000"/>
                <w:sz w:val="24"/>
                <w:szCs w:val="24"/>
              </w:rPr>
              <w:t>по необходимости</w:t>
            </w:r>
            <w:r w:rsidR="004D7DFC" w:rsidRPr="00CC1D13">
              <w:rPr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62B" w:rsidRPr="00E92734" w:rsidRDefault="00CD662B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160,59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03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662B" w:rsidRPr="00F703BF" w:rsidRDefault="00CD662B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</w:t>
            </w:r>
            <w:r w:rsidRPr="00CD662B">
              <w:rPr>
                <w:i/>
                <w:color w:val="000000"/>
                <w:sz w:val="24"/>
                <w:szCs w:val="24"/>
              </w:rPr>
              <w:t xml:space="preserve">концентрации </w:t>
            </w:r>
            <w:proofErr w:type="spellStart"/>
            <w:r w:rsidRPr="00CD662B">
              <w:rPr>
                <w:i/>
                <w:color w:val="000000"/>
                <w:sz w:val="24"/>
                <w:szCs w:val="24"/>
              </w:rPr>
              <w:t>гликированного</w:t>
            </w:r>
            <w:proofErr w:type="spellEnd"/>
            <w:r w:rsidRPr="00CD662B">
              <w:rPr>
                <w:i/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62B" w:rsidRPr="00E92734" w:rsidRDefault="00CD662B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317,68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94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29. Осмотр (консультация) врачом-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оториноларингологом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464,05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49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093F" w:rsidRPr="00CC1D13" w:rsidRDefault="00BC73E0" w:rsidP="00AA2A3B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30</w:t>
            </w:r>
            <w:r w:rsidRPr="00AA2A3B">
              <w:rPr>
                <w:color w:val="C00000"/>
                <w:sz w:val="24"/>
                <w:szCs w:val="24"/>
              </w:rPr>
              <w:t xml:space="preserve">. Анализ крови на уровень содержания </w:t>
            </w:r>
            <w:proofErr w:type="spellStart"/>
            <w:r w:rsidRPr="00AA2A3B">
              <w:rPr>
                <w:color w:val="C00000"/>
                <w:sz w:val="24"/>
                <w:szCs w:val="24"/>
              </w:rPr>
              <w:t>простатспецифического</w:t>
            </w:r>
            <w:proofErr w:type="spellEnd"/>
            <w:r w:rsidRPr="00AA2A3B">
              <w:rPr>
                <w:color w:val="C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  <w:r w:rsidR="0057093F" w:rsidRPr="00AA2A3B">
              <w:rPr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AA2A3B" w:rsidRDefault="00587111" w:rsidP="00520005">
            <w:pPr>
              <w:jc w:val="right"/>
              <w:rPr>
                <w:color w:val="C00000"/>
                <w:sz w:val="24"/>
                <w:szCs w:val="24"/>
              </w:rPr>
            </w:pPr>
            <w:r w:rsidRPr="00AA2A3B">
              <w:rPr>
                <w:color w:val="C00000"/>
                <w:sz w:val="24"/>
                <w:szCs w:val="24"/>
              </w:rPr>
              <w:t>518,22</w:t>
            </w:r>
          </w:p>
        </w:tc>
      </w:tr>
      <w:tr w:rsidR="00587111" w:rsidRPr="00E92734" w:rsidTr="00A75CBB">
        <w:trPr>
          <w:gridBefore w:val="1"/>
          <w:gridAfter w:val="1"/>
          <w:wBefore w:w="10" w:type="dxa"/>
          <w:wAfter w:w="120" w:type="dxa"/>
          <w:trHeight w:val="427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7111" w:rsidRPr="00A75CBB" w:rsidRDefault="00587111" w:rsidP="00235899">
            <w:pPr>
              <w:rPr>
                <w:i/>
                <w:color w:val="C00000"/>
                <w:sz w:val="24"/>
                <w:szCs w:val="24"/>
              </w:rPr>
            </w:pPr>
            <w:r w:rsidRPr="00A75CBB">
              <w:rPr>
                <w:i/>
                <w:color w:val="C00000"/>
                <w:sz w:val="24"/>
                <w:szCs w:val="24"/>
              </w:rPr>
              <w:t xml:space="preserve"> – забор крови (по необходимости)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111" w:rsidRPr="00E92734" w:rsidRDefault="00587111" w:rsidP="00235899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160,59</w:t>
            </w:r>
          </w:p>
        </w:tc>
      </w:tr>
      <w:tr w:rsidR="00587111" w:rsidRPr="00E92734" w:rsidTr="006C1EA4">
        <w:trPr>
          <w:gridBefore w:val="1"/>
          <w:gridAfter w:val="1"/>
          <w:wBefore w:w="10" w:type="dxa"/>
          <w:wAfter w:w="120" w:type="dxa"/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7111" w:rsidRPr="00A75CBB" w:rsidRDefault="00587111" w:rsidP="00587111">
            <w:pPr>
              <w:rPr>
                <w:i/>
                <w:color w:val="C00000"/>
                <w:sz w:val="24"/>
                <w:szCs w:val="24"/>
              </w:rPr>
            </w:pPr>
            <w:r w:rsidRPr="00A75CBB">
              <w:rPr>
                <w:i/>
                <w:color w:val="C00000"/>
                <w:sz w:val="24"/>
                <w:szCs w:val="24"/>
              </w:rPr>
              <w:t xml:space="preserve">- анализ крови на уровень содержания </w:t>
            </w:r>
            <w:proofErr w:type="spellStart"/>
            <w:r w:rsidRPr="00A75CBB">
              <w:rPr>
                <w:i/>
                <w:color w:val="C00000"/>
                <w:sz w:val="24"/>
                <w:szCs w:val="24"/>
              </w:rPr>
              <w:t>простатспецифического</w:t>
            </w:r>
            <w:proofErr w:type="spellEnd"/>
            <w:r w:rsidRPr="00A75CBB">
              <w:rPr>
                <w:i/>
                <w:color w:val="C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111" w:rsidRPr="00E92734" w:rsidRDefault="0058711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357,63</w:t>
            </w:r>
          </w:p>
        </w:tc>
      </w:tr>
      <w:tr w:rsidR="00587111" w:rsidRPr="00E92734" w:rsidTr="006C1EA4">
        <w:trPr>
          <w:gridBefore w:val="1"/>
          <w:gridAfter w:val="1"/>
          <w:wBefore w:w="10" w:type="dxa"/>
          <w:wAfter w:w="120" w:type="dxa"/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7111" w:rsidRPr="00CC1D13" w:rsidRDefault="00587111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31. 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111" w:rsidRPr="00E92734" w:rsidRDefault="0058711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487,36</w:t>
            </w:r>
          </w:p>
        </w:tc>
      </w:tr>
      <w:tr w:rsidR="00587111" w:rsidRPr="00E92734" w:rsidTr="006C1EA4">
        <w:trPr>
          <w:gridBefore w:val="1"/>
          <w:gridAfter w:val="1"/>
          <w:wBefore w:w="10" w:type="dxa"/>
          <w:wAfter w:w="120" w:type="dxa"/>
          <w:trHeight w:val="240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7111" w:rsidRPr="00CC1D13" w:rsidRDefault="00587111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32.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сердечно-сосудистый</w:t>
            </w:r>
            <w:proofErr w:type="gramEnd"/>
            <w:r w:rsidRPr="00CC1D13">
              <w:rPr>
                <w:color w:val="000000"/>
                <w:sz w:val="24"/>
                <w:szCs w:val="24"/>
              </w:rPr>
              <w:t xml:space="preserve"> риск)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111" w:rsidRPr="00E92734" w:rsidRDefault="0058711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501,62</w:t>
            </w:r>
          </w:p>
        </w:tc>
      </w:tr>
      <w:tr w:rsidR="00587111" w:rsidRPr="00E92734" w:rsidTr="006C1EA4">
        <w:trPr>
          <w:gridBefore w:val="1"/>
          <w:gridAfter w:val="1"/>
          <w:wBefore w:w="10" w:type="dxa"/>
          <w:wAfter w:w="120" w:type="dxa"/>
          <w:trHeight w:val="234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7111" w:rsidRPr="00CC1D13" w:rsidRDefault="00587111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33.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111" w:rsidRPr="00E92734" w:rsidRDefault="0058711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693,08</w:t>
            </w:r>
          </w:p>
        </w:tc>
      </w:tr>
      <w:tr w:rsidR="00587111" w:rsidRPr="00CC1D13" w:rsidTr="006C1EA4">
        <w:trPr>
          <w:gridBefore w:val="1"/>
          <w:gridAfter w:val="1"/>
          <w:wBefore w:w="10" w:type="dxa"/>
          <w:wAfter w:w="120" w:type="dxa"/>
          <w:trHeight w:val="70"/>
        </w:trPr>
        <w:tc>
          <w:tcPr>
            <w:tcW w:w="9483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111" w:rsidRDefault="00587111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 * расходы на проведение исследования (манипуляции) учтены в тарифе врача-терапевта</w:t>
            </w:r>
          </w:p>
          <w:p w:rsidR="00587111" w:rsidRDefault="00587111" w:rsidP="00FC6718">
            <w:pPr>
              <w:rPr>
                <w:color w:val="000000"/>
                <w:sz w:val="24"/>
                <w:szCs w:val="24"/>
              </w:rPr>
            </w:pPr>
          </w:p>
          <w:p w:rsidR="00A75CBB" w:rsidRDefault="00A75CBB" w:rsidP="00FC6718">
            <w:pPr>
              <w:rPr>
                <w:color w:val="000000"/>
                <w:sz w:val="24"/>
                <w:szCs w:val="24"/>
              </w:rPr>
            </w:pPr>
          </w:p>
          <w:p w:rsidR="00587111" w:rsidRPr="00CC1D13" w:rsidRDefault="00587111" w:rsidP="00FC6718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D725C2" w:rsidRDefault="00D725C2" w:rsidP="00F31BFF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 w:rsidR="00741902" w:rsidRPr="00741902" w:rsidTr="00CC1D13"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1BFF" w:rsidRDefault="00F31BFF" w:rsidP="00741902">
            <w:pPr>
              <w:jc w:val="right"/>
              <w:rPr>
                <w:color w:val="000000"/>
              </w:rPr>
            </w:pPr>
          </w:p>
          <w:p w:rsidR="00F31BFF" w:rsidRDefault="00F31BFF" w:rsidP="00741902">
            <w:pPr>
              <w:jc w:val="right"/>
              <w:rPr>
                <w:color w:val="000000"/>
              </w:rPr>
            </w:pP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lastRenderedPageBreak/>
              <w:t xml:space="preserve">Приложение  </w:t>
            </w:r>
            <w:r w:rsidR="00D725C2">
              <w:rPr>
                <w:color w:val="000000"/>
              </w:rPr>
              <w:t>2</w:t>
            </w:r>
            <w:r w:rsidRPr="00741902">
              <w:rPr>
                <w:color w:val="000000"/>
              </w:rPr>
              <w:t xml:space="preserve"> к Порядку </w:t>
            </w: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оплаты диспансеризации </w:t>
            </w: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определенных групп </w:t>
            </w:r>
          </w:p>
          <w:p w:rsidR="00741902" w:rsidRP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>взрослого населения</w:t>
            </w:r>
          </w:p>
        </w:tc>
      </w:tr>
    </w:tbl>
    <w:p w:rsidR="00741902" w:rsidRDefault="00741902" w:rsidP="00CC1D13">
      <w:pPr>
        <w:tabs>
          <w:tab w:val="left" w:pos="7392"/>
        </w:tabs>
        <w:spacing w:line="240" w:lineRule="atLeas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BB1EA3" w:rsidRDefault="00BB1EA3" w:rsidP="00BB1EA3">
      <w:pPr>
        <w:jc w:val="center"/>
        <w:rPr>
          <w:b/>
        </w:rPr>
      </w:pPr>
      <w:r>
        <w:rPr>
          <w:b/>
        </w:rPr>
        <w:t>ТАРИФЫ</w:t>
      </w:r>
    </w:p>
    <w:p w:rsidR="00BB1EA3" w:rsidRDefault="00BB1EA3" w:rsidP="00BB1EA3">
      <w:pPr>
        <w:jc w:val="center"/>
      </w:pPr>
      <w:r>
        <w:rPr>
          <w:b/>
          <w:sz w:val="24"/>
          <w:szCs w:val="24"/>
        </w:rPr>
        <w:t>на проведение диспансеризации 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 Магаданской области на 201</w:t>
      </w:r>
      <w:r w:rsidR="00930C5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 w:rsidR="00BB1EA3" w:rsidRPr="00550E9A" w:rsidTr="00A676B8">
        <w:trPr>
          <w:trHeight w:val="1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</w:tr>
      <w:tr w:rsidR="00BB1EA3" w:rsidRPr="00550E9A" w:rsidTr="005F7CBA"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EA3" w:rsidRPr="00550E9A" w:rsidRDefault="00BB1EA3" w:rsidP="00E572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0E9A">
              <w:rPr>
                <w:b/>
                <w:bCs/>
                <w:color w:val="000000"/>
                <w:sz w:val="24"/>
                <w:szCs w:val="24"/>
              </w:rPr>
              <w:t>Стоимость законченного случая I этапа диспансеризации определенных гру</w:t>
            </w:r>
            <w:proofErr w:type="gramStart"/>
            <w:r w:rsidRPr="00550E9A">
              <w:rPr>
                <w:b/>
                <w:bCs/>
                <w:color w:val="000000"/>
                <w:sz w:val="24"/>
                <w:szCs w:val="24"/>
              </w:rPr>
              <w:t xml:space="preserve">пп </w:t>
            </w:r>
            <w:r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550E9A">
              <w:rPr>
                <w:b/>
                <w:bCs/>
                <w:color w:val="000000"/>
                <w:sz w:val="24"/>
                <w:szCs w:val="24"/>
              </w:rPr>
              <w:t>зр</w:t>
            </w:r>
            <w:proofErr w:type="gramEnd"/>
            <w:r w:rsidRPr="00550E9A"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</w:tbl>
    <w:p w:rsidR="00A77DF6" w:rsidRDefault="00A77DF6">
      <w:pPr>
        <w:rPr>
          <w:sz w:val="24"/>
          <w:szCs w:val="24"/>
        </w:rPr>
      </w:pPr>
    </w:p>
    <w:tbl>
      <w:tblPr>
        <w:tblW w:w="9680" w:type="dxa"/>
        <w:tblInd w:w="103" w:type="dxa"/>
        <w:tblLook w:val="04A0" w:firstRow="1" w:lastRow="0" w:firstColumn="1" w:lastColumn="0" w:noHBand="0" w:noVBand="1"/>
      </w:tblPr>
      <w:tblGrid>
        <w:gridCol w:w="3220"/>
        <w:gridCol w:w="3187"/>
        <w:gridCol w:w="3273"/>
      </w:tblGrid>
      <w:tr w:rsidR="005F7CBA" w:rsidRPr="005F7CBA" w:rsidTr="00A676B8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Стоимость I этапа диспансеризации (руб.)</w:t>
            </w:r>
          </w:p>
        </w:tc>
      </w:tr>
      <w:tr w:rsidR="005F7CBA" w:rsidRPr="005F7CBA" w:rsidTr="00A676B8">
        <w:trPr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CBA" w:rsidRPr="005F7CBA" w:rsidRDefault="005F7CBA" w:rsidP="005F7CB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женщины</w:t>
            </w:r>
          </w:p>
        </w:tc>
      </w:tr>
      <w:tr w:rsidR="00A676B8" w:rsidRPr="00A676B8" w:rsidTr="008006D7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6B8" w:rsidRPr="00A676B8" w:rsidRDefault="00A676B8" w:rsidP="008006D7">
            <w:pPr>
              <w:jc w:val="center"/>
              <w:rPr>
                <w:b/>
                <w:color w:val="000000"/>
              </w:rPr>
            </w:pPr>
            <w:r w:rsidRPr="00A676B8">
              <w:rPr>
                <w:b/>
                <w:color w:val="000000"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6B8" w:rsidRPr="00A676B8" w:rsidRDefault="00A676B8" w:rsidP="008006D7">
            <w:pPr>
              <w:jc w:val="center"/>
              <w:rPr>
                <w:b/>
                <w:color w:val="000000"/>
              </w:rPr>
            </w:pPr>
            <w:r w:rsidRPr="00A676B8">
              <w:rPr>
                <w:b/>
                <w:color w:val="000000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6B8" w:rsidRPr="00A676B8" w:rsidRDefault="00A676B8" w:rsidP="008006D7">
            <w:pPr>
              <w:jc w:val="center"/>
              <w:rPr>
                <w:b/>
                <w:color w:val="000000"/>
              </w:rPr>
            </w:pPr>
            <w:r w:rsidRPr="00A676B8">
              <w:rPr>
                <w:b/>
                <w:color w:val="000000"/>
              </w:rPr>
              <w:t>3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3 107,30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5 684,50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3 107,30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3 949,00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5 684,50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6 111,90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6 111,90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6 111,90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5 684,50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3 949,00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5 684,50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</w:tbl>
    <w:p w:rsidR="00785872" w:rsidRDefault="00785872">
      <w:pPr>
        <w:rPr>
          <w:sz w:val="24"/>
          <w:szCs w:val="24"/>
        </w:rPr>
      </w:pPr>
    </w:p>
    <w:p w:rsidR="00BB1EA3" w:rsidRDefault="00BB1EA3">
      <w:pPr>
        <w:rPr>
          <w:sz w:val="24"/>
          <w:szCs w:val="24"/>
        </w:rPr>
      </w:pPr>
    </w:p>
    <w:p w:rsidR="005F7CBA" w:rsidRDefault="005F7CBA">
      <w:pPr>
        <w:rPr>
          <w:sz w:val="24"/>
          <w:szCs w:val="24"/>
        </w:rPr>
      </w:pP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10"/>
        <w:gridCol w:w="7660"/>
        <w:gridCol w:w="1984"/>
        <w:gridCol w:w="141"/>
      </w:tblGrid>
      <w:tr w:rsidR="00BB1EA3" w:rsidRPr="00550E9A" w:rsidTr="005F7CBA">
        <w:trPr>
          <w:gridAfter w:val="1"/>
          <w:wAfter w:w="141" w:type="dxa"/>
          <w:trHeight w:val="6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EA3" w:rsidRPr="00F64E51" w:rsidRDefault="00E57263" w:rsidP="00BB1EA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="00BB1EA3" w:rsidRPr="00F64E51">
              <w:rPr>
                <w:bCs/>
                <w:color w:val="000000"/>
              </w:rPr>
              <w:t xml:space="preserve">риложение </w:t>
            </w:r>
            <w:r w:rsidR="009570AF">
              <w:rPr>
                <w:bCs/>
                <w:color w:val="000000"/>
              </w:rPr>
              <w:t>3</w:t>
            </w:r>
            <w:r w:rsidR="00BB1EA3" w:rsidRPr="00F64E51">
              <w:rPr>
                <w:bCs/>
                <w:color w:val="000000"/>
              </w:rPr>
              <w:t xml:space="preserve"> к Порядку</w:t>
            </w:r>
          </w:p>
          <w:p w:rsidR="00BB1EA3" w:rsidRPr="00F64E51" w:rsidRDefault="00BB1EA3" w:rsidP="00BB1EA3">
            <w:pPr>
              <w:jc w:val="right"/>
              <w:rPr>
                <w:bCs/>
                <w:color w:val="000000"/>
              </w:rPr>
            </w:pPr>
            <w:r w:rsidRPr="00F64E51">
              <w:rPr>
                <w:bCs/>
                <w:color w:val="000000"/>
              </w:rPr>
              <w:t xml:space="preserve">оплаты диспансеризации </w:t>
            </w:r>
            <w:proofErr w:type="gramStart"/>
            <w:r w:rsidRPr="00F64E51">
              <w:rPr>
                <w:bCs/>
                <w:color w:val="000000"/>
              </w:rPr>
              <w:t>определенных</w:t>
            </w:r>
            <w:proofErr w:type="gramEnd"/>
          </w:p>
          <w:p w:rsidR="00BB1EA3" w:rsidRPr="00F64E51" w:rsidRDefault="00BB1EA3" w:rsidP="00BB1EA3">
            <w:pPr>
              <w:jc w:val="right"/>
              <w:rPr>
                <w:bCs/>
                <w:color w:val="000000"/>
              </w:rPr>
            </w:pPr>
            <w:r w:rsidRPr="00F64E51">
              <w:rPr>
                <w:bCs/>
                <w:color w:val="000000"/>
              </w:rPr>
              <w:t>гру</w:t>
            </w:r>
            <w:proofErr w:type="gramStart"/>
            <w:r w:rsidRPr="00F64E51">
              <w:rPr>
                <w:bCs/>
                <w:color w:val="000000"/>
              </w:rPr>
              <w:t>пп взр</w:t>
            </w:r>
            <w:proofErr w:type="gramEnd"/>
            <w:r w:rsidRPr="00F64E51">
              <w:rPr>
                <w:bCs/>
                <w:color w:val="000000"/>
              </w:rPr>
              <w:t>ослого населения</w:t>
            </w:r>
          </w:p>
          <w:p w:rsidR="00BB1EA3" w:rsidRPr="00F65F38" w:rsidRDefault="00BB1EA3" w:rsidP="00BB1EA3">
            <w:pPr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BB1EA3" w:rsidRPr="00550E9A" w:rsidRDefault="00BB1EA3" w:rsidP="00BB1E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0E9A">
              <w:rPr>
                <w:b/>
                <w:bCs/>
                <w:color w:val="000000"/>
                <w:sz w:val="24"/>
                <w:szCs w:val="24"/>
              </w:rPr>
              <w:t>Стоимость медицинских услуг, относящихся к  II этапу диспансеризации определенных гру</w:t>
            </w:r>
            <w:proofErr w:type="gramStart"/>
            <w:r w:rsidRPr="00550E9A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550E9A"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  <w:tr w:rsidR="005F7CBA" w:rsidRPr="005F7CBA" w:rsidTr="00A676B8">
        <w:trPr>
          <w:gridBefore w:val="1"/>
          <w:wBefore w:w="10" w:type="dxa"/>
          <w:trHeight w:val="7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Стоимость одной услуги (руб.)</w:t>
            </w:r>
          </w:p>
        </w:tc>
      </w:tr>
      <w:tr w:rsidR="005F7CBA" w:rsidRPr="005F7CBA" w:rsidTr="005F7CBA">
        <w:trPr>
          <w:gridBefore w:val="1"/>
          <w:wBefore w:w="10" w:type="dxa"/>
          <w:trHeight w:val="23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 xml:space="preserve"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дислипидемия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>, избыточная масса тела или ожирение)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E92734" w:rsidRDefault="00C24BC5" w:rsidP="005F7CBA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1013,57</w:t>
            </w:r>
          </w:p>
        </w:tc>
      </w:tr>
      <w:tr w:rsidR="00DE0475" w:rsidRPr="00DE0475" w:rsidTr="005F7CBA">
        <w:trPr>
          <w:gridBefore w:val="1"/>
          <w:wBefore w:w="10" w:type="dxa"/>
          <w:trHeight w:val="179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Эзофагогастродуоденоскопия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613B0D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1846,40</w:t>
            </w:r>
          </w:p>
        </w:tc>
      </w:tr>
      <w:tr w:rsidR="005F7CBA" w:rsidRPr="005F7CBA" w:rsidTr="005F7CBA">
        <w:trPr>
          <w:gridBefore w:val="1"/>
          <w:wBefore w:w="10" w:type="dxa"/>
          <w:trHeight w:val="1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3.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407BB5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604,88</w:t>
            </w:r>
          </w:p>
        </w:tc>
      </w:tr>
      <w:tr w:rsidR="005F7CBA" w:rsidRPr="005F7CBA" w:rsidTr="005F7CBA">
        <w:trPr>
          <w:gridBefore w:val="1"/>
          <w:wBefore w:w="10" w:type="dxa"/>
          <w:trHeight w:val="2134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407BB5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639,30</w:t>
            </w:r>
          </w:p>
        </w:tc>
      </w:tr>
      <w:tr w:rsidR="005F7CBA" w:rsidRPr="005F7CBA" w:rsidTr="005F7CBA">
        <w:trPr>
          <w:gridBefore w:val="1"/>
          <w:wBefore w:w="10" w:type="dxa"/>
          <w:trHeight w:val="267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5.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Осмотр (консультация) врачом-хирургом или врачом-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колопроктологом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(для граждан при положительном анализе кала на скрытую кровь, для граждан в возрасте 45 лет и старше при отягощенной наследственности по семейному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полипозу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736526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462,17</w:t>
            </w:r>
          </w:p>
        </w:tc>
      </w:tr>
      <w:tr w:rsidR="005F7CBA" w:rsidRPr="005F7CBA" w:rsidTr="005F7CBA">
        <w:trPr>
          <w:gridBefore w:val="1"/>
          <w:wBefore w:w="10" w:type="dxa"/>
          <w:trHeight w:val="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Колоноскопия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ректороманоскопия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(в случае подозрения на онкологическое заболевание толстой кишки по назначению врача-хирурга или врача-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колопроктолога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613B0D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3165,47</w:t>
            </w:r>
          </w:p>
        </w:tc>
      </w:tr>
      <w:tr w:rsidR="005F7CBA" w:rsidRPr="005F7CBA" w:rsidTr="005F7CBA">
        <w:trPr>
          <w:gridBefore w:val="1"/>
          <w:wBefore w:w="10" w:type="dxa"/>
          <w:trHeight w:val="140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lastRenderedPageBreak/>
              <w:t>7.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E92734" w:rsidRDefault="00DA0460" w:rsidP="005F7CBA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530,75</w:t>
            </w:r>
          </w:p>
        </w:tc>
      </w:tr>
      <w:tr w:rsidR="005F7CBA" w:rsidRPr="005F7CBA" w:rsidTr="005F7CBA">
        <w:trPr>
          <w:gridBefore w:val="1"/>
          <w:wBefore w:w="10" w:type="dxa"/>
          <w:trHeight w:val="11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E92734" w:rsidRDefault="002C1B5F" w:rsidP="005F7CBA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96,94</w:t>
            </w:r>
          </w:p>
        </w:tc>
      </w:tr>
      <w:tr w:rsidR="005F7CBA" w:rsidRPr="005F7CBA" w:rsidTr="005F7CBA">
        <w:trPr>
          <w:gridBefore w:val="1"/>
          <w:wBefore w:w="10" w:type="dxa"/>
          <w:trHeight w:val="141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E92734" w:rsidRDefault="00736526" w:rsidP="005F7CBA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524,89</w:t>
            </w:r>
          </w:p>
        </w:tc>
      </w:tr>
      <w:tr w:rsidR="00E92734" w:rsidRPr="00E92734" w:rsidTr="00465852">
        <w:trPr>
          <w:gridBefore w:val="1"/>
          <w:wBefore w:w="10" w:type="dxa"/>
          <w:trHeight w:val="9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10. Определение концентрации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гликированного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E92734" w:rsidRDefault="00DA0460" w:rsidP="005F7CBA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478,27</w:t>
            </w:r>
          </w:p>
        </w:tc>
      </w:tr>
      <w:tr w:rsidR="005F7CBA" w:rsidRPr="005F7CBA" w:rsidTr="005F7CBA">
        <w:trPr>
          <w:gridBefore w:val="1"/>
          <w:wBefore w:w="10" w:type="dxa"/>
          <w:trHeight w:val="971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11. Осмотр (консультация) врачом-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оториноларингологом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736526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464,05</w:t>
            </w:r>
          </w:p>
        </w:tc>
      </w:tr>
      <w:tr w:rsidR="00A75CBB" w:rsidRPr="005F7CBA" w:rsidTr="005F7CBA">
        <w:trPr>
          <w:gridBefore w:val="1"/>
          <w:wBefore w:w="10" w:type="dxa"/>
          <w:trHeight w:val="171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CBB" w:rsidRPr="00A75CBB" w:rsidRDefault="00A75CBB" w:rsidP="00E92734">
            <w:pPr>
              <w:rPr>
                <w:color w:val="C00000"/>
                <w:sz w:val="24"/>
                <w:szCs w:val="24"/>
              </w:rPr>
            </w:pPr>
            <w:r w:rsidRPr="00A75CBB">
              <w:rPr>
                <w:color w:val="C00000"/>
                <w:sz w:val="24"/>
                <w:szCs w:val="24"/>
              </w:rPr>
              <w:t>12.</w:t>
            </w:r>
            <w:r w:rsidRPr="00A75CBB">
              <w:rPr>
                <w:color w:val="C00000"/>
              </w:rPr>
              <w:t xml:space="preserve"> </w:t>
            </w:r>
            <w:r w:rsidRPr="00A75CBB">
              <w:rPr>
                <w:color w:val="C00000"/>
                <w:sz w:val="24"/>
                <w:szCs w:val="24"/>
              </w:rPr>
              <w:t xml:space="preserve">Анализ крови на уровень содержания </w:t>
            </w:r>
            <w:proofErr w:type="spellStart"/>
            <w:r w:rsidRPr="00A75CBB">
              <w:rPr>
                <w:color w:val="C00000"/>
                <w:sz w:val="24"/>
                <w:szCs w:val="24"/>
              </w:rPr>
              <w:t>простатспецифического</w:t>
            </w:r>
            <w:proofErr w:type="spellEnd"/>
            <w:r w:rsidRPr="00A75CBB">
              <w:rPr>
                <w:color w:val="C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CBB" w:rsidRPr="00A75CBB" w:rsidRDefault="00A75CBB" w:rsidP="005F7CBA">
            <w:pPr>
              <w:jc w:val="right"/>
              <w:rPr>
                <w:color w:val="C00000"/>
                <w:sz w:val="24"/>
                <w:szCs w:val="24"/>
              </w:rPr>
            </w:pPr>
            <w:r w:rsidRPr="00A75CBB">
              <w:rPr>
                <w:color w:val="C00000"/>
                <w:sz w:val="24"/>
                <w:szCs w:val="24"/>
              </w:rPr>
              <w:t>518,22</w:t>
            </w:r>
          </w:p>
        </w:tc>
      </w:tr>
      <w:tr w:rsidR="005F7CBA" w:rsidRPr="005F7CBA" w:rsidTr="005F7CBA">
        <w:trPr>
          <w:gridBefore w:val="1"/>
          <w:wBefore w:w="10" w:type="dxa"/>
          <w:trHeight w:val="171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A75CBB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</w:t>
            </w:r>
            <w:r w:rsidR="00A75CBB">
              <w:rPr>
                <w:color w:val="000000"/>
                <w:sz w:val="24"/>
                <w:szCs w:val="24"/>
              </w:rPr>
              <w:t>3</w:t>
            </w:r>
            <w:r w:rsidRPr="005F7CBA">
              <w:rPr>
                <w:color w:val="000000"/>
                <w:sz w:val="24"/>
                <w:szCs w:val="24"/>
              </w:rPr>
              <w:t>. 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736526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487,36</w:t>
            </w:r>
          </w:p>
        </w:tc>
      </w:tr>
      <w:tr w:rsidR="005F7CBA" w:rsidRPr="005F7CBA" w:rsidTr="00465852">
        <w:trPr>
          <w:gridBefore w:val="1"/>
          <w:wBefore w:w="10" w:type="dxa"/>
          <w:trHeight w:val="237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E92734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</w:t>
            </w:r>
            <w:r w:rsidR="00A75CBB">
              <w:rPr>
                <w:color w:val="000000"/>
                <w:sz w:val="24"/>
                <w:szCs w:val="24"/>
              </w:rPr>
              <w:t>4</w:t>
            </w:r>
            <w:r w:rsidRPr="005F7CBA">
              <w:rPr>
                <w:color w:val="000000"/>
                <w:sz w:val="24"/>
                <w:szCs w:val="24"/>
              </w:rPr>
              <w:t xml:space="preserve">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сердечно-сосудистый</w:t>
            </w:r>
            <w:proofErr w:type="gramEnd"/>
            <w:r w:rsidRPr="005F7CBA">
              <w:rPr>
                <w:color w:val="000000"/>
                <w:sz w:val="24"/>
                <w:szCs w:val="24"/>
              </w:rPr>
              <w:t xml:space="preserve"> риск)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736526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501,62</w:t>
            </w:r>
          </w:p>
        </w:tc>
      </w:tr>
      <w:tr w:rsidR="005F7CBA" w:rsidRPr="005F7CBA" w:rsidTr="005F7CBA">
        <w:trPr>
          <w:gridBefore w:val="1"/>
          <w:wBefore w:w="10" w:type="dxa"/>
          <w:trHeight w:val="247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A75CBB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</w:t>
            </w:r>
            <w:r w:rsidR="00A75CBB">
              <w:rPr>
                <w:color w:val="000000"/>
                <w:sz w:val="24"/>
                <w:szCs w:val="24"/>
              </w:rPr>
              <w:t>5</w:t>
            </w:r>
            <w:r w:rsidRPr="005F7CBA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DE0475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693,08</w:t>
            </w:r>
          </w:p>
        </w:tc>
      </w:tr>
    </w:tbl>
    <w:p w:rsidR="008C5CAB" w:rsidRDefault="008C5CAB">
      <w:pPr>
        <w:sectPr w:rsidR="008C5CAB" w:rsidSect="00AC542A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5388" w:type="dxa"/>
        <w:tblInd w:w="93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661"/>
        <w:gridCol w:w="620"/>
        <w:gridCol w:w="550"/>
        <w:gridCol w:w="940"/>
        <w:gridCol w:w="936"/>
        <w:gridCol w:w="1231"/>
        <w:gridCol w:w="904"/>
        <w:gridCol w:w="936"/>
        <w:gridCol w:w="1231"/>
        <w:gridCol w:w="444"/>
        <w:gridCol w:w="493"/>
        <w:gridCol w:w="543"/>
        <w:gridCol w:w="734"/>
        <w:gridCol w:w="708"/>
      </w:tblGrid>
      <w:tr w:rsidR="002D7D5F" w:rsidRPr="002D7D5F" w:rsidTr="00465852">
        <w:trPr>
          <w:trHeight w:val="78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9570AF">
            <w:pPr>
              <w:jc w:val="right"/>
              <w:rPr>
                <w:color w:val="000000"/>
              </w:rPr>
            </w:pPr>
            <w:r w:rsidRPr="002D7D5F">
              <w:rPr>
                <w:color w:val="000000"/>
              </w:rPr>
              <w:lastRenderedPageBreak/>
              <w:t xml:space="preserve">Приложение  </w:t>
            </w:r>
            <w:r w:rsidR="009570AF">
              <w:rPr>
                <w:color w:val="000000"/>
              </w:rPr>
              <w:t>4</w:t>
            </w:r>
            <w:r w:rsidRPr="002D7D5F">
              <w:rPr>
                <w:color w:val="000000"/>
              </w:rPr>
              <w:br/>
              <w:t>к Порядку оплаты диспансеризации</w:t>
            </w:r>
            <w:r w:rsidRPr="002D7D5F">
              <w:rPr>
                <w:color w:val="000000"/>
              </w:rPr>
              <w:br/>
              <w:t>определенных гру</w:t>
            </w:r>
            <w:proofErr w:type="gramStart"/>
            <w:r w:rsidRPr="002D7D5F">
              <w:rPr>
                <w:color w:val="000000"/>
              </w:rPr>
              <w:t>пп взр</w:t>
            </w:r>
            <w:proofErr w:type="gramEnd"/>
            <w:r w:rsidRPr="002D7D5F">
              <w:rPr>
                <w:color w:val="000000"/>
              </w:rPr>
              <w:t>ослого населения</w:t>
            </w:r>
          </w:p>
        </w:tc>
      </w:tr>
      <w:tr w:rsidR="002D7D5F" w:rsidRPr="002D7D5F" w:rsidTr="00465852">
        <w:trPr>
          <w:trHeight w:val="42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2D7D5F" w:rsidRPr="002D7D5F" w:rsidTr="00465852">
        <w:trPr>
          <w:trHeight w:val="61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первого этапа диспансеризации определенных гру</w:t>
            </w:r>
            <w:proofErr w:type="gramStart"/>
            <w:r w:rsidRPr="002D7D5F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2D7D5F">
              <w:rPr>
                <w:b/>
                <w:bCs/>
                <w:color w:val="000000"/>
                <w:sz w:val="24"/>
                <w:szCs w:val="24"/>
              </w:rPr>
              <w:t>ослого населения</w:t>
            </w:r>
          </w:p>
        </w:tc>
      </w:tr>
      <w:tr w:rsidR="002D7D5F" w:rsidRPr="002D7D5F" w:rsidTr="00465852">
        <w:trPr>
          <w:trHeight w:val="55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bookmarkStart w:id="1" w:name="RANGE!A4"/>
            <w:r w:rsidRPr="002D7D5F"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 w:rsidR="002D7D5F" w:rsidRPr="002D7D5F" w:rsidTr="00465852">
        <w:trPr>
          <w:trHeight w:val="37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2D7D5F"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</w:tr>
      <w:tr w:rsidR="002D7D5F" w:rsidRPr="002D7D5F" w:rsidTr="00465852">
        <w:trPr>
          <w:trHeight w:val="52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 w:rsidR="002D7D5F" w:rsidRPr="002D7D5F" w:rsidTr="00465852"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76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Первый этап диспансеризации в объеме, утвержденном Минздравом России, специальность медицинского работника, проводящего диспансеризацию (код)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 на оплату первого этапа диспансеризации, проведенной застрахованному лицу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 w:rsidR="002D7D5F" w:rsidRPr="002D7D5F" w:rsidTr="00465852"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465852"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465852"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465852"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2D7D5F" w:rsidRPr="002D7D5F" w:rsidTr="00465852"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465852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М.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465852"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 w:rsidR="002D7D5F" w:rsidRPr="002D7D5F" w:rsidTr="00465852"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465852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C5CAB" w:rsidRDefault="008C5CAB"/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401"/>
        <w:gridCol w:w="401"/>
        <w:gridCol w:w="397"/>
        <w:gridCol w:w="396"/>
        <w:gridCol w:w="396"/>
        <w:gridCol w:w="399"/>
        <w:gridCol w:w="399"/>
        <w:gridCol w:w="396"/>
        <w:gridCol w:w="396"/>
        <w:gridCol w:w="398"/>
        <w:gridCol w:w="398"/>
        <w:gridCol w:w="398"/>
        <w:gridCol w:w="396"/>
        <w:gridCol w:w="639"/>
        <w:gridCol w:w="879"/>
        <w:gridCol w:w="1151"/>
        <w:gridCol w:w="620"/>
        <w:gridCol w:w="639"/>
        <w:gridCol w:w="879"/>
        <w:gridCol w:w="1151"/>
        <w:gridCol w:w="620"/>
        <w:gridCol w:w="363"/>
        <w:gridCol w:w="363"/>
        <w:gridCol w:w="1340"/>
        <w:gridCol w:w="1303"/>
      </w:tblGrid>
      <w:tr w:rsidR="002D7D5F" w:rsidRPr="002D7D5F" w:rsidTr="002D7D5F">
        <w:trPr>
          <w:trHeight w:val="69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9570AF">
            <w:pPr>
              <w:jc w:val="right"/>
              <w:rPr>
                <w:color w:val="000000"/>
              </w:rPr>
            </w:pPr>
            <w:r w:rsidRPr="002D7D5F">
              <w:rPr>
                <w:color w:val="000000"/>
              </w:rPr>
              <w:t xml:space="preserve">Приложение  </w:t>
            </w:r>
            <w:r w:rsidR="009570AF">
              <w:rPr>
                <w:color w:val="000000"/>
              </w:rPr>
              <w:t>5</w:t>
            </w:r>
            <w:r w:rsidRPr="002D7D5F">
              <w:rPr>
                <w:color w:val="000000"/>
              </w:rPr>
              <w:br/>
              <w:t>к Порядку оплаты диспансеризации</w:t>
            </w:r>
            <w:r w:rsidRPr="002D7D5F">
              <w:rPr>
                <w:color w:val="000000"/>
              </w:rPr>
              <w:br/>
              <w:t>определенных гру</w:t>
            </w:r>
            <w:proofErr w:type="gramStart"/>
            <w:r w:rsidRPr="002D7D5F">
              <w:rPr>
                <w:color w:val="000000"/>
              </w:rPr>
              <w:t>пп взр</w:t>
            </w:r>
            <w:proofErr w:type="gramEnd"/>
            <w:r w:rsidRPr="002D7D5F">
              <w:rPr>
                <w:color w:val="000000"/>
              </w:rPr>
              <w:t>ослого населения</w:t>
            </w:r>
          </w:p>
        </w:tc>
      </w:tr>
      <w:tr w:rsidR="002D7D5F" w:rsidRPr="002D7D5F" w:rsidTr="002D7D5F">
        <w:trPr>
          <w:trHeight w:val="589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7D5F"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 w:rsidR="002D7D5F" w:rsidRPr="002D7D5F" w:rsidTr="002D7D5F">
        <w:trPr>
          <w:trHeight w:val="720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7D5F">
              <w:rPr>
                <w:b/>
                <w:bCs/>
                <w:color w:val="000000"/>
                <w:sz w:val="22"/>
                <w:szCs w:val="22"/>
              </w:rPr>
              <w:t>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</w:t>
            </w:r>
            <w:proofErr w:type="gramStart"/>
            <w:r w:rsidRPr="002D7D5F">
              <w:rPr>
                <w:b/>
                <w:bCs/>
                <w:color w:val="000000"/>
                <w:sz w:val="22"/>
                <w:szCs w:val="22"/>
              </w:rPr>
              <w:t>пп взр</w:t>
            </w:r>
            <w:proofErr w:type="gramEnd"/>
            <w:r w:rsidRPr="002D7D5F">
              <w:rPr>
                <w:b/>
                <w:bCs/>
                <w:color w:val="000000"/>
                <w:sz w:val="22"/>
                <w:szCs w:val="22"/>
              </w:rPr>
              <w:t>ослого населения</w:t>
            </w:r>
          </w:p>
        </w:tc>
      </w:tr>
      <w:tr w:rsidR="002D7D5F" w:rsidRPr="002D7D5F" w:rsidTr="002D7D5F">
        <w:trPr>
          <w:trHeight w:val="563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 w:rsidR="002D7D5F" w:rsidRPr="002D7D5F" w:rsidTr="002D7D5F">
        <w:trPr>
          <w:trHeight w:val="51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2D7D5F">
              <w:rPr>
                <w:color w:val="000000"/>
                <w:sz w:val="22"/>
                <w:szCs w:val="22"/>
              </w:rPr>
              <w:t xml:space="preserve"> ______________________ по __________________________</w:t>
            </w:r>
          </w:p>
        </w:tc>
      </w:tr>
      <w:tr w:rsidR="002D7D5F" w:rsidRPr="002D7D5F" w:rsidTr="002D7D5F">
        <w:trPr>
          <w:trHeight w:val="709"/>
        </w:trPr>
        <w:tc>
          <w:tcPr>
            <w:tcW w:w="1452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 w:rsidR="002D7D5F" w:rsidRPr="002D7D5F" w:rsidTr="002D7D5F">
        <w:trPr>
          <w:trHeight w:val="25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6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лицу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 w:rsidR="002D7D5F" w:rsidRPr="002D7D5F" w:rsidTr="002D7D5F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2D7D5F">
        <w:trPr>
          <w:trHeight w:val="11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2D7D5F">
              <w:rPr>
                <w:color w:val="000000"/>
                <w:sz w:val="16"/>
                <w:szCs w:val="16"/>
              </w:rPr>
              <w:t>(подпись, расшифровка подписи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2D7D5F" w:rsidRDefault="002D7D5F">
      <w:pPr>
        <w:sectPr w:rsidR="002D7D5F" w:rsidSect="002D7D5F"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 w:rsidR="008C5CAB" w:rsidRDefault="008C5CAB"/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 w:rsidRPr="0029672F">
        <w:t xml:space="preserve">Приложение  </w:t>
      </w:r>
      <w:r w:rsidR="009570AF">
        <w:t>6</w:t>
      </w:r>
      <w:r>
        <w:t xml:space="preserve"> к Порядку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>
        <w:t>оплаты диспансеризации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>
        <w:t xml:space="preserve">определенных групп 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взрослого населения</w:t>
      </w:r>
    </w:p>
    <w:p w:rsidR="00741902" w:rsidRDefault="00741902" w:rsidP="007419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СЧЕТ №____ от «___»__________20___г.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на оплату расходов по проведению диспансеризации</w:t>
      </w:r>
      <w:r w:rsidRPr="00425567"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за __________________20____года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 xml:space="preserve">                                                       отчетный месяц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41902" w:rsidRPr="006526CF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6526CF">
        <w:rPr>
          <w:b/>
          <w:sz w:val="24"/>
          <w:szCs w:val="24"/>
        </w:rPr>
        <w:t>Медицинская организация отправитель</w:t>
      </w:r>
      <w:r w:rsidRPr="006526CF">
        <w:rPr>
          <w:sz w:val="24"/>
          <w:szCs w:val="24"/>
        </w:rPr>
        <w:t>: __________________________________</w:t>
      </w:r>
      <w:r>
        <w:rPr>
          <w:sz w:val="24"/>
          <w:szCs w:val="24"/>
        </w:rPr>
        <w:t>_____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   (наи</w:t>
      </w:r>
      <w:r w:rsidRPr="00054B04">
        <w:rPr>
          <w:sz w:val="24"/>
          <w:szCs w:val="24"/>
        </w:rPr>
        <w:t>менование медицинской организации)</w:t>
      </w:r>
    </w:p>
    <w:p w:rsidR="00741902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Pr="00054B04">
        <w:rPr>
          <w:sz w:val="24"/>
          <w:szCs w:val="24"/>
        </w:rPr>
        <w:t>(юридический адрес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_______________________________</w:t>
      </w:r>
      <w:r w:rsidRPr="00054B04">
        <w:rPr>
          <w:sz w:val="24"/>
          <w:szCs w:val="24"/>
        </w:rPr>
        <w:t>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</w:t>
      </w:r>
      <w:r>
        <w:rPr>
          <w:sz w:val="24"/>
          <w:szCs w:val="24"/>
        </w:rPr>
        <w:t xml:space="preserve"> </w:t>
      </w:r>
      <w:r w:rsidRPr="00054B04">
        <w:rPr>
          <w:sz w:val="24"/>
          <w:szCs w:val="24"/>
        </w:rPr>
        <w:t>реквизиты</w:t>
      </w:r>
      <w:r>
        <w:rPr>
          <w:sz w:val="24"/>
          <w:szCs w:val="24"/>
        </w:rPr>
        <w:t>_____</w:t>
      </w:r>
      <w:r w:rsidRPr="00054B04">
        <w:rPr>
          <w:sz w:val="24"/>
          <w:szCs w:val="24"/>
        </w:rPr>
        <w:t>_______________________________________________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b/>
          <w:sz w:val="24"/>
          <w:szCs w:val="24"/>
        </w:rPr>
        <w:t>Плательщик:</w:t>
      </w:r>
      <w:r w:rsidRPr="00054B04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(наименование страховой медицинской организации)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(юридический адрес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  </w:t>
      </w:r>
      <w:r w:rsidRPr="00054B04">
        <w:rPr>
          <w:sz w:val="24"/>
          <w:szCs w:val="24"/>
        </w:rPr>
        <w:t>(ИНН и КПП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 реквизиты____________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__________________________________</w:t>
      </w:r>
      <w:r>
        <w:rPr>
          <w:sz w:val="24"/>
          <w:szCs w:val="24"/>
        </w:rPr>
        <w:t>___________</w:t>
      </w:r>
      <w:r w:rsidRPr="00054B04">
        <w:rPr>
          <w:sz w:val="24"/>
          <w:szCs w:val="24"/>
        </w:rPr>
        <w:t>________________________________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741902" w:rsidRPr="004B4A2D" w:rsidTr="008C5CAB">
        <w:trPr>
          <w:trHeight w:val="1033"/>
        </w:trPr>
        <w:tc>
          <w:tcPr>
            <w:tcW w:w="4786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Тариф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на проведение диспансеризации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Сумма (руб.)</w:t>
            </w:r>
          </w:p>
        </w:tc>
      </w:tr>
      <w:tr w:rsidR="00741902" w:rsidRPr="004B4A2D" w:rsidTr="008C5CAB">
        <w:trPr>
          <w:trHeight w:val="831"/>
        </w:trPr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</w:t>
            </w:r>
            <w:r w:rsidRPr="00F6680C">
              <w:rPr>
                <w:sz w:val="24"/>
                <w:szCs w:val="24"/>
              </w:rPr>
              <w:t>диспансеризаци</w:t>
            </w:r>
            <w:r>
              <w:rPr>
                <w:sz w:val="24"/>
                <w:szCs w:val="24"/>
              </w:rPr>
              <w:t>и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(женщины)</w:t>
            </w:r>
          </w:p>
        </w:tc>
        <w:tc>
          <w:tcPr>
            <w:tcW w:w="1667" w:type="dxa"/>
          </w:tcPr>
          <w:p w:rsidR="00741902" w:rsidRDefault="00741902" w:rsidP="008C5CAB">
            <w:pPr>
              <w:jc w:val="both"/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  <w:lang w:val="en-US"/>
              </w:rPr>
              <w:t>I</w:t>
            </w:r>
            <w:r w:rsidRPr="002967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этап </w:t>
            </w:r>
            <w:r w:rsidRPr="00F6680C">
              <w:rPr>
                <w:sz w:val="24"/>
                <w:szCs w:val="24"/>
              </w:rPr>
              <w:t>диспансеризаци</w:t>
            </w:r>
            <w:r>
              <w:rPr>
                <w:sz w:val="24"/>
                <w:szCs w:val="24"/>
              </w:rPr>
              <w:t>и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(мужчины)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29672F" w:rsidRDefault="00741902" w:rsidP="00E53709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диспансеризации </w:t>
            </w:r>
            <w:r w:rsidR="00E53709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 каждому виду услуг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Всего к оплате (НДС не облагается)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</w:tbl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</w:pPr>
      <w:r w:rsidRPr="00054B04">
        <w:rPr>
          <w:sz w:val="24"/>
          <w:szCs w:val="24"/>
        </w:rPr>
        <w:t xml:space="preserve">Руководитель медицинской организации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Default="00741902" w:rsidP="00741902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     </w:t>
      </w:r>
      <w:r w:rsidRPr="00054B04">
        <w:rPr>
          <w:sz w:val="24"/>
          <w:szCs w:val="24"/>
        </w:rPr>
        <w:t xml:space="preserve">     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Pr="0029672F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 w:rsidRPr="00054B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</w:p>
    <w:p w:rsidR="00741902" w:rsidRDefault="00741902"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 w:rsidR="004C7966" w:rsidRPr="004C7966" w:rsidTr="002F3646"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</w:tr>
    </w:tbl>
    <w:p w:rsidR="00F63A8F" w:rsidRDefault="00F63A8F" w:rsidP="00F63A8F"/>
    <w:p w:rsidR="00412185" w:rsidRDefault="00412185" w:rsidP="00F63A8F">
      <w:pPr>
        <w:sectPr w:rsidR="00412185" w:rsidSect="00AC542A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60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500"/>
        <w:gridCol w:w="1007"/>
        <w:gridCol w:w="993"/>
        <w:gridCol w:w="574"/>
        <w:gridCol w:w="46"/>
        <w:gridCol w:w="190"/>
        <w:gridCol w:w="519"/>
        <w:gridCol w:w="103"/>
        <w:gridCol w:w="190"/>
        <w:gridCol w:w="46"/>
        <w:gridCol w:w="190"/>
        <w:gridCol w:w="255"/>
        <w:gridCol w:w="339"/>
        <w:gridCol w:w="190"/>
        <w:gridCol w:w="110"/>
        <w:gridCol w:w="126"/>
        <w:gridCol w:w="210"/>
        <w:gridCol w:w="192"/>
        <w:gridCol w:w="44"/>
        <w:gridCol w:w="556"/>
        <w:gridCol w:w="528"/>
        <w:gridCol w:w="44"/>
        <w:gridCol w:w="182"/>
        <w:gridCol w:w="528"/>
        <w:gridCol w:w="44"/>
        <w:gridCol w:w="131"/>
        <w:gridCol w:w="528"/>
        <w:gridCol w:w="186"/>
        <w:gridCol w:w="187"/>
        <w:gridCol w:w="75"/>
        <w:gridCol w:w="45"/>
        <w:gridCol w:w="116"/>
        <w:gridCol w:w="105"/>
        <w:gridCol w:w="182"/>
        <w:gridCol w:w="422"/>
        <w:gridCol w:w="105"/>
        <w:gridCol w:w="48"/>
        <w:gridCol w:w="402"/>
        <w:gridCol w:w="422"/>
        <w:gridCol w:w="105"/>
        <w:gridCol w:w="48"/>
        <w:gridCol w:w="275"/>
        <w:gridCol w:w="422"/>
        <w:gridCol w:w="105"/>
        <w:gridCol w:w="48"/>
        <w:gridCol w:w="297"/>
        <w:gridCol w:w="422"/>
        <w:gridCol w:w="105"/>
        <w:gridCol w:w="48"/>
        <w:gridCol w:w="284"/>
        <w:gridCol w:w="422"/>
        <w:gridCol w:w="105"/>
        <w:gridCol w:w="48"/>
        <w:gridCol w:w="276"/>
        <w:gridCol w:w="422"/>
        <w:gridCol w:w="105"/>
        <w:gridCol w:w="258"/>
        <w:gridCol w:w="171"/>
        <w:gridCol w:w="65"/>
        <w:gridCol w:w="187"/>
      </w:tblGrid>
      <w:tr w:rsidR="00412185" w:rsidRPr="00412185" w:rsidTr="00F92BEC">
        <w:trPr>
          <w:gridAfter w:val="2"/>
          <w:wAfter w:w="252" w:type="dxa"/>
          <w:trHeight w:val="11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9570AF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 xml:space="preserve">Приложение  </w:t>
            </w:r>
            <w:r w:rsidR="009570AF">
              <w:rPr>
                <w:color w:val="000000"/>
              </w:rPr>
              <w:t>7</w:t>
            </w:r>
            <w:r w:rsidRPr="00F92BEC">
              <w:rPr>
                <w:color w:val="000000"/>
              </w:rPr>
              <w:t xml:space="preserve">                                                             к Порядку оплаты диспансеризации определенных гру</w:t>
            </w:r>
            <w:proofErr w:type="gramStart"/>
            <w:r w:rsidRPr="00F92BEC">
              <w:rPr>
                <w:color w:val="000000"/>
              </w:rPr>
              <w:t>пп взр</w:t>
            </w:r>
            <w:proofErr w:type="gramEnd"/>
            <w:r w:rsidRPr="00F92BEC">
              <w:rPr>
                <w:color w:val="000000"/>
              </w:rPr>
              <w:t>ослого населения</w:t>
            </w:r>
          </w:p>
        </w:tc>
      </w:tr>
      <w:tr w:rsidR="00412185" w:rsidRPr="00412185" w:rsidTr="00F92BEC"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754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18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(наименование страховой медицинской организации)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9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2BEC">
              <w:rPr>
                <w:b/>
                <w:bCs/>
                <w:color w:val="000000"/>
                <w:sz w:val="18"/>
                <w:szCs w:val="18"/>
              </w:rPr>
              <w:t xml:space="preserve">Сведения о принятых к оплате реестрах счетов за </w:t>
            </w:r>
            <w:proofErr w:type="gramStart"/>
            <w:r w:rsidRPr="00F92BEC">
              <w:rPr>
                <w:b/>
                <w:bCs/>
                <w:color w:val="000000"/>
                <w:sz w:val="18"/>
                <w:szCs w:val="18"/>
              </w:rPr>
              <w:t>проведенную</w:t>
            </w:r>
            <w:proofErr w:type="gramEnd"/>
            <w:r w:rsidRPr="00F92BEC">
              <w:rPr>
                <w:b/>
                <w:bCs/>
                <w:color w:val="000000"/>
                <w:sz w:val="18"/>
                <w:szCs w:val="18"/>
              </w:rPr>
              <w:t xml:space="preserve"> диспансеризации взрослого населения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2BE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2"/>
          <w:wAfter w:w="252" w:type="dxa"/>
          <w:trHeight w:val="2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2"/>
          <w:wAfter w:w="252" w:type="dxa"/>
          <w:trHeight w:val="24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7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2BEC">
              <w:rPr>
                <w:b/>
                <w:bCs/>
                <w:color w:val="000000"/>
                <w:sz w:val="16"/>
                <w:szCs w:val="16"/>
              </w:rPr>
              <w:t>за                         201    г.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2"/>
          <w:wAfter w:w="252" w:type="dxa"/>
          <w:trHeight w:val="36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690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Группы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№ стр.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F92BEC">
              <w:rPr>
                <w:color w:val="000000"/>
                <w:sz w:val="14"/>
                <w:szCs w:val="14"/>
              </w:rPr>
              <w:t>Количес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т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-</w:t>
            </w:r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во меди-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цинских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органи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заций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, проводящих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диспан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серизацию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в отчетном периоде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Всего предъявле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н-</w:t>
            </w:r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ных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к оплате реестров счетов в рамках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диспансери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зации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за отчетный период,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тыс.рублей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*</w:t>
            </w:r>
          </w:p>
        </w:tc>
        <w:tc>
          <w:tcPr>
            <w:tcW w:w="2752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12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 xml:space="preserve">Всего оплаченных реестров счетов в рамках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диспансер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-</w:t>
            </w:r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зации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за отчетный период,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тыс.рублей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*</w:t>
            </w:r>
          </w:p>
        </w:tc>
        <w:tc>
          <w:tcPr>
            <w:tcW w:w="288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97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 xml:space="preserve">Количество граждан,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направленых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на II этап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диспансер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-</w:t>
            </w:r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зации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по результатам I этапа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диспан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серизации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, человек</w:t>
            </w:r>
          </w:p>
        </w:tc>
        <w:tc>
          <w:tcPr>
            <w:tcW w:w="421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Группы состояния здоровья застрахованных лиц, прошедших диспансеризацию</w:t>
            </w:r>
          </w:p>
        </w:tc>
      </w:tr>
      <w:tr w:rsidR="00412185" w:rsidRPr="00F92BEC" w:rsidTr="00F92BEC">
        <w:trPr>
          <w:gridAfter w:val="3"/>
          <w:wAfter w:w="423" w:type="dxa"/>
          <w:trHeight w:val="24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</w:tr>
      <w:tr w:rsidR="00412185" w:rsidRPr="00F92BEC" w:rsidTr="00F92BEC">
        <w:trPr>
          <w:gridAfter w:val="3"/>
          <w:wAfter w:w="423" w:type="dxa"/>
          <w:trHeight w:val="285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3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</w:tr>
      <w:tr w:rsidR="00412185" w:rsidRPr="00F92BEC" w:rsidTr="00F92BEC">
        <w:trPr>
          <w:gridAfter w:val="3"/>
          <w:wAfter w:w="423" w:type="dxa"/>
          <w:trHeight w:val="240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I группа состояния здоровья, человек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II группа состояния здоровья, человек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III группа состояния здоровья, человек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F92BEC">
              <w:rPr>
                <w:color w:val="000000"/>
                <w:sz w:val="14"/>
                <w:szCs w:val="14"/>
              </w:rPr>
              <w:t>III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а</w:t>
            </w:r>
            <w:proofErr w:type="spellEnd"/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группа состояния здоровья, человек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F92BEC">
              <w:rPr>
                <w:color w:val="000000"/>
                <w:sz w:val="14"/>
                <w:szCs w:val="14"/>
              </w:rPr>
              <w:t>III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б</w:t>
            </w:r>
            <w:proofErr w:type="spellEnd"/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группа состояния здоровья, человек</w:t>
            </w:r>
          </w:p>
        </w:tc>
      </w:tr>
      <w:tr w:rsidR="00412185" w:rsidRPr="00F92BEC" w:rsidTr="00F92BEC"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19</w:t>
            </w:r>
          </w:p>
        </w:tc>
      </w:tr>
      <w:tr w:rsidR="00412185" w:rsidRPr="00F92BEC" w:rsidTr="00F92BEC">
        <w:trPr>
          <w:gridAfter w:val="3"/>
          <w:wAfter w:w="423" w:type="dxa"/>
          <w:trHeight w:val="85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Всего взрослых (в возрасте 18 лет и старше)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70C0"/>
                <w:sz w:val="18"/>
                <w:szCs w:val="18"/>
              </w:rPr>
            </w:pPr>
            <w:r w:rsidRPr="00F92BEC"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6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Работающих граждан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70C0"/>
                <w:sz w:val="18"/>
                <w:szCs w:val="18"/>
              </w:rPr>
            </w:pPr>
            <w:r w:rsidRPr="00F92BEC"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30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6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lastRenderedPageBreak/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60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Неработающих граждан из них: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70C0"/>
                <w:sz w:val="18"/>
                <w:szCs w:val="18"/>
              </w:rPr>
            </w:pPr>
            <w:r w:rsidRPr="00F92BEC"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9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43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118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proofErr w:type="spellStart"/>
            <w:proofErr w:type="gramStart"/>
            <w:r w:rsidRPr="00F92BEC">
              <w:rPr>
                <w:color w:val="000000"/>
                <w:sz w:val="14"/>
                <w:szCs w:val="14"/>
              </w:rPr>
              <w:t>Справочно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: из строки 1 обучающиеся в образовательных организациях по очной форме</w:t>
            </w:r>
            <w:proofErr w:type="gram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70C0"/>
              </w:rPr>
            </w:pPr>
            <w:r w:rsidRPr="00F92BEC">
              <w:rPr>
                <w:color w:val="0070C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</w:rPr>
            </w:pPr>
            <w:r w:rsidRPr="00F92BEC">
              <w:rPr>
                <w:b/>
                <w:bCs/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</w:rPr>
            </w:pPr>
            <w:r w:rsidRPr="00F92BEC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</w:rPr>
            </w:pPr>
            <w:r w:rsidRPr="00F92BEC">
              <w:rPr>
                <w:b/>
                <w:bCs/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48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из строки 2 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</w:rPr>
            </w:pPr>
            <w:r w:rsidRPr="00F92BEC"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49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из строки 3 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</w:rPr>
            </w:pPr>
            <w:r w:rsidRPr="00F92BEC"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570"/>
        </w:trPr>
        <w:tc>
          <w:tcPr>
            <w:tcW w:w="13967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2B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2B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trHeight w:val="6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trHeight w:val="300"/>
        </w:trPr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Директор филиала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2"/>
          <w:wAfter w:w="252" w:type="dxa"/>
          <w:trHeight w:val="16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trHeight w:val="330"/>
        </w:trPr>
        <w:tc>
          <w:tcPr>
            <w:tcW w:w="26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Главный бухгалтер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trHeight w:val="180"/>
        </w:trPr>
        <w:tc>
          <w:tcPr>
            <w:tcW w:w="26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1"/>
          <w:wAfter w:w="187" w:type="dxa"/>
          <w:trHeight w:val="225"/>
        </w:trPr>
        <w:tc>
          <w:tcPr>
            <w:tcW w:w="4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60E3" w:rsidRDefault="00E960E3" w:rsidP="00412185">
            <w:pPr>
              <w:rPr>
                <w:color w:val="000000"/>
                <w:sz w:val="14"/>
                <w:szCs w:val="14"/>
              </w:rPr>
            </w:pPr>
          </w:p>
          <w:p w:rsidR="00E960E3" w:rsidRDefault="00E960E3" w:rsidP="00412185">
            <w:pPr>
              <w:rPr>
                <w:color w:val="000000"/>
                <w:sz w:val="14"/>
                <w:szCs w:val="14"/>
              </w:rPr>
            </w:pPr>
          </w:p>
          <w:p w:rsidR="00E960E3" w:rsidRDefault="00E960E3" w:rsidP="00412185">
            <w:pPr>
              <w:rPr>
                <w:color w:val="000000"/>
                <w:sz w:val="14"/>
                <w:szCs w:val="14"/>
              </w:rPr>
            </w:pPr>
          </w:p>
          <w:p w:rsidR="00E960E3" w:rsidRDefault="00E960E3" w:rsidP="00412185">
            <w:pPr>
              <w:rPr>
                <w:color w:val="000000"/>
                <w:sz w:val="14"/>
                <w:szCs w:val="14"/>
              </w:rPr>
            </w:pPr>
          </w:p>
          <w:p w:rsidR="00E960E3" w:rsidRDefault="00E960E3" w:rsidP="00412185">
            <w:pPr>
              <w:rPr>
                <w:color w:val="000000"/>
                <w:sz w:val="14"/>
                <w:szCs w:val="14"/>
              </w:rPr>
            </w:pPr>
          </w:p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 xml:space="preserve">Исполнитель 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412185" w:rsidRPr="00F92BEC" w:rsidRDefault="00412185" w:rsidP="00F63A8F"/>
    <w:sectPr w:rsidR="00412185" w:rsidRPr="00F92BEC" w:rsidSect="00412185">
      <w:pgSz w:w="16838" w:h="11906" w:orient="landscape"/>
      <w:pgMar w:top="1418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86F" w:rsidRDefault="00ED486F" w:rsidP="004C7966">
      <w:r>
        <w:separator/>
      </w:r>
    </w:p>
  </w:endnote>
  <w:endnote w:type="continuationSeparator" w:id="0">
    <w:p w:rsidR="00ED486F" w:rsidRDefault="00ED486F" w:rsidP="004C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86F" w:rsidRDefault="00ED486F" w:rsidP="004C7966">
      <w:r>
        <w:separator/>
      </w:r>
    </w:p>
  </w:footnote>
  <w:footnote w:type="continuationSeparator" w:id="0">
    <w:p w:rsidR="00ED486F" w:rsidRDefault="00ED486F" w:rsidP="004C7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0E5"/>
    <w:rsid w:val="00007703"/>
    <w:rsid w:val="00022166"/>
    <w:rsid w:val="0002586F"/>
    <w:rsid w:val="00025BA3"/>
    <w:rsid w:val="000264D8"/>
    <w:rsid w:val="000275A5"/>
    <w:rsid w:val="00031CAB"/>
    <w:rsid w:val="000507D6"/>
    <w:rsid w:val="00062D94"/>
    <w:rsid w:val="00081F5D"/>
    <w:rsid w:val="00083A8B"/>
    <w:rsid w:val="00085C9A"/>
    <w:rsid w:val="000867CF"/>
    <w:rsid w:val="000949DC"/>
    <w:rsid w:val="000A14E9"/>
    <w:rsid w:val="000A71B2"/>
    <w:rsid w:val="000B387F"/>
    <w:rsid w:val="000C5E42"/>
    <w:rsid w:val="000F44A8"/>
    <w:rsid w:val="001067BF"/>
    <w:rsid w:val="001072D3"/>
    <w:rsid w:val="00111606"/>
    <w:rsid w:val="0011747A"/>
    <w:rsid w:val="00120723"/>
    <w:rsid w:val="0012600E"/>
    <w:rsid w:val="00162394"/>
    <w:rsid w:val="00164098"/>
    <w:rsid w:val="001649E6"/>
    <w:rsid w:val="001670B1"/>
    <w:rsid w:val="0018194C"/>
    <w:rsid w:val="00187771"/>
    <w:rsid w:val="00187FE6"/>
    <w:rsid w:val="001A314B"/>
    <w:rsid w:val="001C401D"/>
    <w:rsid w:val="001C6EEA"/>
    <w:rsid w:val="001D0182"/>
    <w:rsid w:val="001E62F9"/>
    <w:rsid w:val="00207D49"/>
    <w:rsid w:val="00226FE2"/>
    <w:rsid w:val="00243C2B"/>
    <w:rsid w:val="002638C7"/>
    <w:rsid w:val="0026424E"/>
    <w:rsid w:val="0027418E"/>
    <w:rsid w:val="00290026"/>
    <w:rsid w:val="002B3F83"/>
    <w:rsid w:val="002C1B5F"/>
    <w:rsid w:val="002C3CDF"/>
    <w:rsid w:val="002D44CE"/>
    <w:rsid w:val="002D7D5F"/>
    <w:rsid w:val="002F3646"/>
    <w:rsid w:val="002F3FF8"/>
    <w:rsid w:val="002F6BD2"/>
    <w:rsid w:val="003101DB"/>
    <w:rsid w:val="003158D6"/>
    <w:rsid w:val="00322ED7"/>
    <w:rsid w:val="00323137"/>
    <w:rsid w:val="003272FB"/>
    <w:rsid w:val="00334B6B"/>
    <w:rsid w:val="00350B51"/>
    <w:rsid w:val="003656DC"/>
    <w:rsid w:val="00373906"/>
    <w:rsid w:val="003746DE"/>
    <w:rsid w:val="003806F3"/>
    <w:rsid w:val="0038104D"/>
    <w:rsid w:val="00381D23"/>
    <w:rsid w:val="00392815"/>
    <w:rsid w:val="00393FD2"/>
    <w:rsid w:val="003949EB"/>
    <w:rsid w:val="00395FED"/>
    <w:rsid w:val="00396836"/>
    <w:rsid w:val="003A03D3"/>
    <w:rsid w:val="003C0BCC"/>
    <w:rsid w:val="003C3878"/>
    <w:rsid w:val="003D4D08"/>
    <w:rsid w:val="00401E2D"/>
    <w:rsid w:val="00405861"/>
    <w:rsid w:val="00407BB5"/>
    <w:rsid w:val="00407F9D"/>
    <w:rsid w:val="00412185"/>
    <w:rsid w:val="004142C1"/>
    <w:rsid w:val="00422513"/>
    <w:rsid w:val="0042685B"/>
    <w:rsid w:val="00440173"/>
    <w:rsid w:val="00445827"/>
    <w:rsid w:val="0046014F"/>
    <w:rsid w:val="00465852"/>
    <w:rsid w:val="004777AF"/>
    <w:rsid w:val="00492470"/>
    <w:rsid w:val="004A2983"/>
    <w:rsid w:val="004A6146"/>
    <w:rsid w:val="004B2AA1"/>
    <w:rsid w:val="004B2B10"/>
    <w:rsid w:val="004B5647"/>
    <w:rsid w:val="004B744A"/>
    <w:rsid w:val="004C0068"/>
    <w:rsid w:val="004C7966"/>
    <w:rsid w:val="004D7DFC"/>
    <w:rsid w:val="004F7062"/>
    <w:rsid w:val="004F7F1A"/>
    <w:rsid w:val="005076CD"/>
    <w:rsid w:val="005136A1"/>
    <w:rsid w:val="00513A5D"/>
    <w:rsid w:val="00517B2C"/>
    <w:rsid w:val="00520005"/>
    <w:rsid w:val="00527A0D"/>
    <w:rsid w:val="00542806"/>
    <w:rsid w:val="0057093F"/>
    <w:rsid w:val="00573AC7"/>
    <w:rsid w:val="005760B0"/>
    <w:rsid w:val="00587111"/>
    <w:rsid w:val="005A0B13"/>
    <w:rsid w:val="005B0521"/>
    <w:rsid w:val="005E063C"/>
    <w:rsid w:val="005F095F"/>
    <w:rsid w:val="005F2A26"/>
    <w:rsid w:val="005F481F"/>
    <w:rsid w:val="005F50F3"/>
    <w:rsid w:val="005F7CBA"/>
    <w:rsid w:val="006122E0"/>
    <w:rsid w:val="00613B0D"/>
    <w:rsid w:val="006308E6"/>
    <w:rsid w:val="0063291E"/>
    <w:rsid w:val="00634DFB"/>
    <w:rsid w:val="00640C3D"/>
    <w:rsid w:val="006419E0"/>
    <w:rsid w:val="0064693C"/>
    <w:rsid w:val="006523D7"/>
    <w:rsid w:val="00653F6C"/>
    <w:rsid w:val="00690BE1"/>
    <w:rsid w:val="00692382"/>
    <w:rsid w:val="006968D5"/>
    <w:rsid w:val="006A7974"/>
    <w:rsid w:val="006C1EA4"/>
    <w:rsid w:val="006C6142"/>
    <w:rsid w:val="006C71DA"/>
    <w:rsid w:val="006D17A2"/>
    <w:rsid w:val="006E465D"/>
    <w:rsid w:val="006E4ED3"/>
    <w:rsid w:val="00701032"/>
    <w:rsid w:val="00704923"/>
    <w:rsid w:val="007104AE"/>
    <w:rsid w:val="007163D6"/>
    <w:rsid w:val="00731EFD"/>
    <w:rsid w:val="00736526"/>
    <w:rsid w:val="00741163"/>
    <w:rsid w:val="00741902"/>
    <w:rsid w:val="00750B64"/>
    <w:rsid w:val="0075264D"/>
    <w:rsid w:val="00773A91"/>
    <w:rsid w:val="00775918"/>
    <w:rsid w:val="00785872"/>
    <w:rsid w:val="00793676"/>
    <w:rsid w:val="007953C8"/>
    <w:rsid w:val="007B7B29"/>
    <w:rsid w:val="007C3F1F"/>
    <w:rsid w:val="007C6541"/>
    <w:rsid w:val="007D11CB"/>
    <w:rsid w:val="007E0AD2"/>
    <w:rsid w:val="007E3DDF"/>
    <w:rsid w:val="007F45D4"/>
    <w:rsid w:val="008006D7"/>
    <w:rsid w:val="00802731"/>
    <w:rsid w:val="0083289A"/>
    <w:rsid w:val="00832FB0"/>
    <w:rsid w:val="00847009"/>
    <w:rsid w:val="008538E6"/>
    <w:rsid w:val="008568BB"/>
    <w:rsid w:val="00857F37"/>
    <w:rsid w:val="00857FD1"/>
    <w:rsid w:val="00860066"/>
    <w:rsid w:val="00860236"/>
    <w:rsid w:val="00861D65"/>
    <w:rsid w:val="00863605"/>
    <w:rsid w:val="0086584C"/>
    <w:rsid w:val="008C5CAB"/>
    <w:rsid w:val="008D58D8"/>
    <w:rsid w:val="008F7AEE"/>
    <w:rsid w:val="00902846"/>
    <w:rsid w:val="009040BE"/>
    <w:rsid w:val="00914945"/>
    <w:rsid w:val="00926C0E"/>
    <w:rsid w:val="009271F0"/>
    <w:rsid w:val="00930C5D"/>
    <w:rsid w:val="009348C0"/>
    <w:rsid w:val="009450E5"/>
    <w:rsid w:val="009570AF"/>
    <w:rsid w:val="00963E88"/>
    <w:rsid w:val="00976EEC"/>
    <w:rsid w:val="009830AA"/>
    <w:rsid w:val="009A2D38"/>
    <w:rsid w:val="009B0AF8"/>
    <w:rsid w:val="009C7FC2"/>
    <w:rsid w:val="009D1000"/>
    <w:rsid w:val="009D5ACD"/>
    <w:rsid w:val="009F20A1"/>
    <w:rsid w:val="00A07504"/>
    <w:rsid w:val="00A1130D"/>
    <w:rsid w:val="00A1483A"/>
    <w:rsid w:val="00A15D91"/>
    <w:rsid w:val="00A32396"/>
    <w:rsid w:val="00A3487B"/>
    <w:rsid w:val="00A362D4"/>
    <w:rsid w:val="00A626E3"/>
    <w:rsid w:val="00A676B8"/>
    <w:rsid w:val="00A731D0"/>
    <w:rsid w:val="00A73228"/>
    <w:rsid w:val="00A75CBB"/>
    <w:rsid w:val="00A77DF6"/>
    <w:rsid w:val="00A82236"/>
    <w:rsid w:val="00A83A20"/>
    <w:rsid w:val="00AA2A3B"/>
    <w:rsid w:val="00AA4FF3"/>
    <w:rsid w:val="00AC542A"/>
    <w:rsid w:val="00AD6104"/>
    <w:rsid w:val="00AD7E8C"/>
    <w:rsid w:val="00AE1ACA"/>
    <w:rsid w:val="00AE315F"/>
    <w:rsid w:val="00AE63D1"/>
    <w:rsid w:val="00AF0CAB"/>
    <w:rsid w:val="00B01D0D"/>
    <w:rsid w:val="00B043F8"/>
    <w:rsid w:val="00B22E8A"/>
    <w:rsid w:val="00B240F6"/>
    <w:rsid w:val="00B24D6A"/>
    <w:rsid w:val="00B34518"/>
    <w:rsid w:val="00B36D1B"/>
    <w:rsid w:val="00B40EBD"/>
    <w:rsid w:val="00B41D28"/>
    <w:rsid w:val="00B52340"/>
    <w:rsid w:val="00B57D54"/>
    <w:rsid w:val="00B7033E"/>
    <w:rsid w:val="00B719A2"/>
    <w:rsid w:val="00B81189"/>
    <w:rsid w:val="00B82160"/>
    <w:rsid w:val="00B869FF"/>
    <w:rsid w:val="00BA6873"/>
    <w:rsid w:val="00BB1EA3"/>
    <w:rsid w:val="00BC5C35"/>
    <w:rsid w:val="00BC73E0"/>
    <w:rsid w:val="00BE67A6"/>
    <w:rsid w:val="00BF0119"/>
    <w:rsid w:val="00BF6959"/>
    <w:rsid w:val="00C215D5"/>
    <w:rsid w:val="00C24BC5"/>
    <w:rsid w:val="00C32E81"/>
    <w:rsid w:val="00C33A3E"/>
    <w:rsid w:val="00C465CF"/>
    <w:rsid w:val="00C531A8"/>
    <w:rsid w:val="00C67CCF"/>
    <w:rsid w:val="00C72305"/>
    <w:rsid w:val="00C86573"/>
    <w:rsid w:val="00C90E8B"/>
    <w:rsid w:val="00C94937"/>
    <w:rsid w:val="00CA4670"/>
    <w:rsid w:val="00CB3F2F"/>
    <w:rsid w:val="00CC1D13"/>
    <w:rsid w:val="00CC2426"/>
    <w:rsid w:val="00CC53CC"/>
    <w:rsid w:val="00CD662B"/>
    <w:rsid w:val="00CE7DCA"/>
    <w:rsid w:val="00D1084D"/>
    <w:rsid w:val="00D1468D"/>
    <w:rsid w:val="00D30AC9"/>
    <w:rsid w:val="00D33547"/>
    <w:rsid w:val="00D44AB6"/>
    <w:rsid w:val="00D46E30"/>
    <w:rsid w:val="00D471EF"/>
    <w:rsid w:val="00D47C32"/>
    <w:rsid w:val="00D518F1"/>
    <w:rsid w:val="00D53717"/>
    <w:rsid w:val="00D64BC0"/>
    <w:rsid w:val="00D705D6"/>
    <w:rsid w:val="00D719AE"/>
    <w:rsid w:val="00D725C2"/>
    <w:rsid w:val="00D752B8"/>
    <w:rsid w:val="00D84343"/>
    <w:rsid w:val="00D8443D"/>
    <w:rsid w:val="00DA0460"/>
    <w:rsid w:val="00DA5E6A"/>
    <w:rsid w:val="00DB518F"/>
    <w:rsid w:val="00DB5E10"/>
    <w:rsid w:val="00DB61D6"/>
    <w:rsid w:val="00DC1468"/>
    <w:rsid w:val="00DC5541"/>
    <w:rsid w:val="00DD5633"/>
    <w:rsid w:val="00DD6000"/>
    <w:rsid w:val="00DE0475"/>
    <w:rsid w:val="00DE0577"/>
    <w:rsid w:val="00DE516B"/>
    <w:rsid w:val="00DE5994"/>
    <w:rsid w:val="00DF1E65"/>
    <w:rsid w:val="00DF4838"/>
    <w:rsid w:val="00DF6C7E"/>
    <w:rsid w:val="00E07575"/>
    <w:rsid w:val="00E10ABB"/>
    <w:rsid w:val="00E11DF1"/>
    <w:rsid w:val="00E130E7"/>
    <w:rsid w:val="00E1688F"/>
    <w:rsid w:val="00E267B4"/>
    <w:rsid w:val="00E40582"/>
    <w:rsid w:val="00E41E8C"/>
    <w:rsid w:val="00E42348"/>
    <w:rsid w:val="00E47FC3"/>
    <w:rsid w:val="00E51A97"/>
    <w:rsid w:val="00E53709"/>
    <w:rsid w:val="00E57263"/>
    <w:rsid w:val="00E61900"/>
    <w:rsid w:val="00E71F3F"/>
    <w:rsid w:val="00E72369"/>
    <w:rsid w:val="00E826E6"/>
    <w:rsid w:val="00E92734"/>
    <w:rsid w:val="00E95BDB"/>
    <w:rsid w:val="00E960E3"/>
    <w:rsid w:val="00EA38B7"/>
    <w:rsid w:val="00EC1312"/>
    <w:rsid w:val="00EC5BBE"/>
    <w:rsid w:val="00ED081F"/>
    <w:rsid w:val="00ED26E8"/>
    <w:rsid w:val="00ED45F1"/>
    <w:rsid w:val="00ED486F"/>
    <w:rsid w:val="00F037B2"/>
    <w:rsid w:val="00F0402D"/>
    <w:rsid w:val="00F04BB8"/>
    <w:rsid w:val="00F04FCD"/>
    <w:rsid w:val="00F17CF1"/>
    <w:rsid w:val="00F24279"/>
    <w:rsid w:val="00F252AA"/>
    <w:rsid w:val="00F31BFF"/>
    <w:rsid w:val="00F363C9"/>
    <w:rsid w:val="00F40553"/>
    <w:rsid w:val="00F63A8F"/>
    <w:rsid w:val="00F65F38"/>
    <w:rsid w:val="00F73A8C"/>
    <w:rsid w:val="00F74DF4"/>
    <w:rsid w:val="00F76026"/>
    <w:rsid w:val="00F868D9"/>
    <w:rsid w:val="00F91CA4"/>
    <w:rsid w:val="00F92BEC"/>
    <w:rsid w:val="00FA1DCC"/>
    <w:rsid w:val="00FA1FBE"/>
    <w:rsid w:val="00FA2C0A"/>
    <w:rsid w:val="00FB4D8D"/>
    <w:rsid w:val="00FE2947"/>
    <w:rsid w:val="00FE4A2C"/>
    <w:rsid w:val="00FF4786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C7E"/>
  </w:style>
  <w:style w:type="paragraph" w:styleId="1">
    <w:name w:val="heading 1"/>
    <w:basedOn w:val="a"/>
    <w:next w:val="a"/>
    <w:qFormat/>
    <w:rsid w:val="00DF6C7E"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DF6C7E"/>
    <w:rPr>
      <w:color w:val="0000FF"/>
      <w:u w:val="single"/>
    </w:rPr>
  </w:style>
  <w:style w:type="paragraph" w:customStyle="1" w:styleId="ConsPlusNormal">
    <w:name w:val="ConsPlusNormal"/>
    <w:rsid w:val="008027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027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rsid w:val="000B387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E41E8C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sid w:val="00A77DF6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A77DF6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sid w:val="00A77DF6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rsid w:val="00A77DF6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rsid w:val="00A77DF6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rsid w:val="00A77DF6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rsid w:val="0026424E"/>
    <w:pPr>
      <w:ind w:left="720"/>
      <w:contextualSpacing/>
    </w:pPr>
  </w:style>
  <w:style w:type="paragraph" w:styleId="a9">
    <w:name w:val="Block Text"/>
    <w:basedOn w:val="a"/>
    <w:rsid w:val="00323137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rsid w:val="004C79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C7966"/>
  </w:style>
  <w:style w:type="paragraph" w:styleId="ac">
    <w:name w:val="footer"/>
    <w:basedOn w:val="a"/>
    <w:link w:val="ad"/>
    <w:rsid w:val="004C79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C79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D5F4F-AC57-49CA-81B7-9EC791A58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15</Pages>
  <Words>3285</Words>
  <Characters>26468</Characters>
  <Application>Microsoft Office Word</Application>
  <DocSecurity>0</DocSecurity>
  <Lines>220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29694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Елена Янкова</cp:lastModifiedBy>
  <cp:revision>144</cp:revision>
  <cp:lastPrinted>2016-01-25T03:17:00Z</cp:lastPrinted>
  <dcterms:created xsi:type="dcterms:W3CDTF">2013-04-08T23:06:00Z</dcterms:created>
  <dcterms:modified xsi:type="dcterms:W3CDTF">2016-09-01T23:36:00Z</dcterms:modified>
</cp:coreProperties>
</file>